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6B67" w:rsidRDefault="008F79C5" w:rsidP="00484E53">
      <w:pPr>
        <w:widowControl/>
        <w:spacing w:after="240" w:line="600" w:lineRule="exact"/>
        <w:ind w:firstLineChars="200" w:firstLine="880"/>
        <w:jc w:val="center"/>
        <w:rPr>
          <w:rFonts w:ascii="方正小标宋简体" w:eastAsia="方正小标宋简体" w:hAnsi="方正小标宋简体" w:cs="方正小标宋简体"/>
          <w:bCs/>
          <w:color w:val="000000"/>
          <w:kern w:val="0"/>
          <w:sz w:val="44"/>
          <w:szCs w:val="44"/>
          <w:shd w:val="clear" w:color="auto" w:fill="FFFFFF"/>
        </w:rPr>
      </w:pPr>
      <w:r>
        <w:rPr>
          <w:rFonts w:ascii="方正小标宋简体" w:eastAsia="方正小标宋简体" w:hAnsi="方正小标宋简体" w:cs="方正小标宋简体" w:hint="eastAsia"/>
          <w:bCs/>
          <w:color w:val="000000"/>
          <w:kern w:val="0"/>
          <w:sz w:val="44"/>
          <w:szCs w:val="44"/>
          <w:shd w:val="clear" w:color="auto" w:fill="FFFFFF"/>
        </w:rPr>
        <w:t>保密基础知识</w:t>
      </w:r>
    </w:p>
    <w:p w:rsidR="00856B67" w:rsidRDefault="008F79C5" w:rsidP="00484E53">
      <w:pPr>
        <w:widowControl/>
        <w:spacing w:line="600" w:lineRule="exact"/>
        <w:ind w:firstLineChars="200" w:firstLine="640"/>
        <w:rPr>
          <w:rFonts w:ascii="黑体" w:eastAsia="黑体" w:hAnsi="黑体" w:cs="宋体"/>
          <w:color w:val="333333"/>
          <w:kern w:val="0"/>
          <w:sz w:val="32"/>
          <w:szCs w:val="32"/>
        </w:rPr>
      </w:pPr>
      <w:r>
        <w:rPr>
          <w:rFonts w:ascii="黑体" w:eastAsia="黑体" w:hAnsi="黑体" w:cs="宋体" w:hint="eastAsia"/>
          <w:bCs/>
          <w:color w:val="000000"/>
          <w:kern w:val="0"/>
          <w:sz w:val="32"/>
          <w:szCs w:val="32"/>
          <w:shd w:val="clear" w:color="auto" w:fill="FFFFFF"/>
        </w:rPr>
        <w:t>1</w:t>
      </w:r>
      <w:r w:rsidR="003E072B">
        <w:rPr>
          <w:rFonts w:ascii="黑体" w:eastAsia="黑体" w:hAnsi="黑体" w:cs="宋体"/>
          <w:bCs/>
          <w:color w:val="000000"/>
          <w:kern w:val="0"/>
          <w:sz w:val="32"/>
          <w:szCs w:val="32"/>
          <w:shd w:val="clear" w:color="auto" w:fill="FFFFFF"/>
        </w:rPr>
        <w:t>.</w:t>
      </w:r>
      <w:r>
        <w:rPr>
          <w:rFonts w:ascii="黑体" w:eastAsia="黑体" w:hAnsi="黑体" w:cs="宋体" w:hint="eastAsia"/>
          <w:bCs/>
          <w:color w:val="000000"/>
          <w:kern w:val="0"/>
          <w:sz w:val="32"/>
          <w:szCs w:val="32"/>
          <w:shd w:val="clear" w:color="auto" w:fill="FFFFFF"/>
        </w:rPr>
        <w:t>什么是保密</w:t>
      </w:r>
      <w:r>
        <w:rPr>
          <w:rFonts w:ascii="Calibri" w:eastAsia="黑体" w:hAnsi="Calibri" w:cs="Calibri"/>
          <w:color w:val="333333"/>
          <w:kern w:val="0"/>
          <w:sz w:val="32"/>
          <w:szCs w:val="32"/>
        </w:rPr>
        <w:t> </w:t>
      </w:r>
      <w:r>
        <w:rPr>
          <w:rFonts w:ascii="黑体" w:eastAsia="黑体" w:hAnsi="黑体" w:cs="宋体" w:hint="eastAsia"/>
          <w:bCs/>
          <w:color w:val="000000"/>
          <w:kern w:val="0"/>
          <w:sz w:val="32"/>
          <w:szCs w:val="32"/>
          <w:shd w:val="clear" w:color="auto" w:fill="FFFFFF"/>
        </w:rPr>
        <w:t>?</w:t>
      </w:r>
    </w:p>
    <w:p w:rsidR="00856B67" w:rsidRDefault="008F79C5" w:rsidP="00484E53">
      <w:pPr>
        <w:widowControl/>
        <w:spacing w:line="600" w:lineRule="exact"/>
        <w:ind w:firstLineChars="200" w:firstLine="640"/>
        <w:rPr>
          <w:rFonts w:ascii="黑体" w:eastAsia="黑体" w:hAnsi="黑体" w:cs="宋体"/>
          <w:color w:val="333333"/>
          <w:kern w:val="0"/>
          <w:sz w:val="32"/>
          <w:szCs w:val="32"/>
        </w:rPr>
      </w:pPr>
      <w:r>
        <w:rPr>
          <w:rFonts w:ascii="仿宋" w:eastAsia="仿宋" w:hAnsi="仿宋" w:cs="Arial" w:hint="eastAsia"/>
          <w:color w:val="000000"/>
          <w:kern w:val="0"/>
          <w:sz w:val="32"/>
          <w:szCs w:val="32"/>
        </w:rPr>
        <w:t>“保密”，是指国家、公民、法人或社会组织对关系自身安全和利益，公开后会对自身利益造成损害的秘密信息，控制其知悉范围，对其采取保护措施，保障其安全的一种保护行为。在人类社会发展的进程中，自“秘密”产生后，就有了“保密”的行为，小至个人、家庭，大到组织、政党、国家，为了维护其秘密信息，都需要“保密”。</w:t>
      </w:r>
    </w:p>
    <w:p w:rsidR="00856B67" w:rsidRDefault="008F79C5" w:rsidP="00484E53">
      <w:pPr>
        <w:widowControl/>
        <w:spacing w:line="600" w:lineRule="exact"/>
        <w:ind w:firstLineChars="200" w:firstLine="640"/>
        <w:rPr>
          <w:rFonts w:ascii="黑体" w:eastAsia="黑体" w:hAnsi="黑体" w:cs="宋体"/>
          <w:bCs/>
          <w:color w:val="000000"/>
          <w:kern w:val="0"/>
          <w:sz w:val="32"/>
          <w:szCs w:val="32"/>
          <w:shd w:val="clear" w:color="auto" w:fill="FFFFFF"/>
        </w:rPr>
      </w:pPr>
      <w:r>
        <w:rPr>
          <w:rFonts w:ascii="黑体" w:eastAsia="黑体" w:hAnsi="黑体" w:cs="宋体" w:hint="eastAsia"/>
          <w:bCs/>
          <w:color w:val="000000"/>
          <w:kern w:val="0"/>
          <w:sz w:val="32"/>
          <w:szCs w:val="32"/>
          <w:shd w:val="clear" w:color="auto" w:fill="FFFFFF"/>
        </w:rPr>
        <w:t>2.什么是国家秘密?</w:t>
      </w:r>
    </w:p>
    <w:p w:rsidR="00856B67" w:rsidRDefault="008F79C5" w:rsidP="00484E53">
      <w:pPr>
        <w:widowControl/>
        <w:spacing w:line="600" w:lineRule="exact"/>
        <w:ind w:firstLineChars="200" w:firstLine="640"/>
        <w:rPr>
          <w:rFonts w:ascii="黑体" w:eastAsia="黑体" w:hAnsi="黑体" w:cs="宋体"/>
          <w:bCs/>
          <w:color w:val="000000"/>
          <w:kern w:val="0"/>
          <w:sz w:val="32"/>
          <w:szCs w:val="32"/>
          <w:shd w:val="clear" w:color="auto" w:fill="FFFFFF"/>
        </w:rPr>
      </w:pPr>
      <w:r>
        <w:rPr>
          <w:rFonts w:ascii="仿宋" w:eastAsia="仿宋" w:hAnsi="仿宋" w:cs="Arial" w:hint="eastAsia"/>
          <w:color w:val="000000"/>
          <w:kern w:val="0"/>
          <w:sz w:val="32"/>
          <w:szCs w:val="32"/>
        </w:rPr>
        <w:t>《中华人民共和国保守国家秘密法》(以下简称《保密法》)第二条规定：“国家秘密是关系国家的安全和利益，依照法定程序确定，在一定时间内只限一定范围的人员知悉的事项。”从这一定义看，国家秘密由三个基本要素组成：</w:t>
      </w:r>
    </w:p>
    <w:p w:rsidR="00856B67" w:rsidRDefault="008F79C5" w:rsidP="00484E53">
      <w:pPr>
        <w:widowControl/>
        <w:shd w:val="clear" w:color="auto" w:fill="FFFFFF"/>
        <w:spacing w:line="600" w:lineRule="exact"/>
        <w:ind w:firstLineChars="200" w:firstLine="640"/>
        <w:rPr>
          <w:rFonts w:ascii="仿宋" w:eastAsia="仿宋" w:hAnsi="仿宋" w:cs="Arial"/>
          <w:color w:val="666666"/>
          <w:kern w:val="0"/>
          <w:sz w:val="32"/>
          <w:szCs w:val="32"/>
        </w:rPr>
      </w:pPr>
      <w:r>
        <w:rPr>
          <w:rFonts w:ascii="仿宋" w:eastAsia="仿宋" w:hAnsi="仿宋" w:cs="Arial" w:hint="eastAsia"/>
          <w:color w:val="000000"/>
          <w:kern w:val="0"/>
          <w:sz w:val="32"/>
          <w:szCs w:val="32"/>
        </w:rPr>
        <w:t>(1)关系国家安全和利益。这是构成国家秘密的实质要素，是准确判定某一信息是否属于国家秘密的关键问题。</w:t>
      </w:r>
    </w:p>
    <w:p w:rsidR="00856B67" w:rsidRDefault="008F79C5" w:rsidP="00484E53">
      <w:pPr>
        <w:widowControl/>
        <w:shd w:val="clear" w:color="auto" w:fill="FFFFFF"/>
        <w:spacing w:line="600" w:lineRule="exact"/>
        <w:ind w:firstLineChars="200" w:firstLine="640"/>
        <w:rPr>
          <w:rFonts w:ascii="仿宋" w:eastAsia="仿宋" w:hAnsi="仿宋" w:cs="Arial"/>
          <w:color w:val="666666"/>
          <w:kern w:val="0"/>
          <w:sz w:val="32"/>
          <w:szCs w:val="32"/>
        </w:rPr>
      </w:pPr>
      <w:r>
        <w:rPr>
          <w:rFonts w:ascii="仿宋" w:eastAsia="仿宋" w:hAnsi="仿宋" w:cs="Arial" w:hint="eastAsia"/>
          <w:color w:val="000000"/>
          <w:kern w:val="0"/>
          <w:sz w:val="32"/>
          <w:szCs w:val="32"/>
        </w:rPr>
        <w:t>(2)依照法定程序确定。这是国家秘密的程序要素。关系国家安全和利益的信息，必须在履行确定相应密级的程序后，才能成为法律认可的国家秘密。所谓法定程序，是指《保密法》和《中华人民共和国保守国家秘密法实施办法》(简称《保密法实施办法》)就确定、变更国家秘密的密级和保密期限以及解密所做出的一系列相应的规定。国家秘密的这一要素，是强调确定国家秘密的统一性与合法性，防止主观随意性。</w:t>
      </w:r>
    </w:p>
    <w:p w:rsidR="00856B67" w:rsidRDefault="008F79C5" w:rsidP="00484E53">
      <w:pPr>
        <w:widowControl/>
        <w:shd w:val="clear" w:color="auto" w:fill="FFFFFF"/>
        <w:spacing w:line="600" w:lineRule="exact"/>
        <w:ind w:firstLineChars="200" w:firstLine="640"/>
        <w:rPr>
          <w:rFonts w:ascii="仿宋" w:eastAsia="仿宋" w:hAnsi="仿宋" w:cs="Arial"/>
          <w:color w:val="666666"/>
          <w:kern w:val="0"/>
          <w:sz w:val="32"/>
          <w:szCs w:val="32"/>
        </w:rPr>
      </w:pPr>
      <w:r>
        <w:rPr>
          <w:rFonts w:ascii="仿宋" w:eastAsia="仿宋" w:hAnsi="仿宋" w:cs="Arial" w:hint="eastAsia"/>
          <w:color w:val="000000"/>
          <w:kern w:val="0"/>
          <w:sz w:val="32"/>
          <w:szCs w:val="32"/>
        </w:rPr>
        <w:lastRenderedPageBreak/>
        <w:t>(3)在一定时间内只限一定范围人员知悉。这是国家秘密的时空要素。国家秘密不可能是永远的秘密。随着一定的时间和客观情况的变化而发生变化，或变更密级或解密。在特殊情况下，也会发生密级由低变高的现象。国家秘密的接触、知悉的范围必须限定在需要知悉的范围内，不能控制知悉范围的信息就不能称其为国家秘密。</w:t>
      </w:r>
    </w:p>
    <w:p w:rsidR="00856B67" w:rsidRDefault="008F79C5" w:rsidP="00484E53">
      <w:pPr>
        <w:widowControl/>
        <w:shd w:val="clear" w:color="auto" w:fill="FFFFFF"/>
        <w:spacing w:line="600" w:lineRule="exact"/>
        <w:ind w:firstLineChars="200" w:firstLine="640"/>
        <w:rPr>
          <w:rFonts w:ascii="仿宋" w:eastAsia="仿宋" w:hAnsi="仿宋" w:cs="Arial"/>
          <w:color w:val="666666"/>
          <w:kern w:val="0"/>
          <w:sz w:val="32"/>
          <w:szCs w:val="32"/>
        </w:rPr>
      </w:pPr>
      <w:r>
        <w:rPr>
          <w:rFonts w:ascii="仿宋" w:eastAsia="仿宋" w:hAnsi="仿宋" w:cs="Arial" w:hint="eastAsia"/>
          <w:color w:val="000000"/>
          <w:kern w:val="0"/>
          <w:sz w:val="32"/>
          <w:szCs w:val="32"/>
        </w:rPr>
        <w:t>国家秘密的三个基本要素互相联系，缺一不可。</w:t>
      </w:r>
    </w:p>
    <w:p w:rsidR="00856B67" w:rsidRDefault="008F79C5" w:rsidP="00484E53">
      <w:pPr>
        <w:widowControl/>
        <w:spacing w:line="600" w:lineRule="exact"/>
        <w:ind w:firstLineChars="200" w:firstLine="640"/>
        <w:rPr>
          <w:rFonts w:ascii="黑体" w:eastAsia="黑体" w:hAnsi="黑体" w:cs="宋体"/>
          <w:bCs/>
          <w:color w:val="000000"/>
          <w:kern w:val="0"/>
          <w:sz w:val="32"/>
          <w:szCs w:val="32"/>
          <w:shd w:val="clear" w:color="auto" w:fill="FFFFFF"/>
        </w:rPr>
      </w:pPr>
      <w:r>
        <w:rPr>
          <w:rFonts w:ascii="黑体" w:eastAsia="黑体" w:hAnsi="黑体" w:cs="宋体" w:hint="eastAsia"/>
          <w:bCs/>
          <w:color w:val="000000"/>
          <w:kern w:val="0"/>
          <w:sz w:val="32"/>
          <w:szCs w:val="32"/>
          <w:shd w:val="clear" w:color="auto" w:fill="FFFFFF"/>
        </w:rPr>
        <w:t>3.什么是保密工作?</w:t>
      </w:r>
    </w:p>
    <w:p w:rsidR="00856B67" w:rsidRDefault="00B76A84" w:rsidP="00484E53">
      <w:pPr>
        <w:widowControl/>
        <w:spacing w:line="600" w:lineRule="exact"/>
        <w:ind w:firstLineChars="200" w:firstLine="640"/>
        <w:rPr>
          <w:rFonts w:ascii="黑体" w:eastAsia="黑体" w:hAnsi="黑体" w:cs="宋体"/>
          <w:bCs/>
          <w:color w:val="000000"/>
          <w:kern w:val="0"/>
          <w:sz w:val="32"/>
          <w:szCs w:val="32"/>
          <w:shd w:val="clear" w:color="auto" w:fill="FFFFFF"/>
        </w:rPr>
      </w:pPr>
      <w:r w:rsidRPr="00B76A84">
        <w:rPr>
          <w:rFonts w:ascii="仿宋" w:eastAsia="仿宋" w:hAnsi="仿宋" w:cs="Arial" w:hint="eastAsia"/>
          <w:color w:val="000000"/>
          <w:kern w:val="0"/>
          <w:sz w:val="32"/>
          <w:szCs w:val="32"/>
        </w:rPr>
        <w:t>保密工作就是为维护国家安全和利益，将国家秘密控制在一定范围和时间内，防止泄露或被非法利用，由国家专门机构组织实施的活动。从工作目的看，保密工作包括预防和打击窃密泄密活动；从工作过程看，保密工作贯穿国家秘密运行的全过程；从工作方式看，保密工作主要包括宣传教育、法制建设、指导管理、技术防护、监督检查等方面。</w:t>
      </w:r>
      <w:r w:rsidRPr="00B76A84">
        <w:rPr>
          <w:rFonts w:ascii="Calibri" w:eastAsia="仿宋" w:hAnsi="Calibri" w:cs="Calibri"/>
          <w:color w:val="000000"/>
          <w:kern w:val="0"/>
          <w:sz w:val="32"/>
          <w:szCs w:val="32"/>
        </w:rPr>
        <w:t> </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我们党和国家的保密工作主要包括以下几方面：一是由各级党委、党组保密委员会实施的领导和决策工作；二是由各级政府保密工作部门实施的保密管理工作；三是由各级党政军机关及国有企事业单位内的保密工作机构实施的保密管理工作；四是由具体业务部门承担的、渗透在各项业务工作中的保密工作。</w:t>
      </w:r>
    </w:p>
    <w:p w:rsidR="00856B67" w:rsidRDefault="008F79C5" w:rsidP="00484E53">
      <w:pPr>
        <w:widowControl/>
        <w:spacing w:line="600" w:lineRule="exact"/>
        <w:ind w:firstLineChars="200" w:firstLine="640"/>
        <w:rPr>
          <w:rFonts w:ascii="黑体" w:eastAsia="黑体" w:hAnsi="黑体" w:cs="宋体"/>
          <w:bCs/>
          <w:color w:val="000000"/>
          <w:kern w:val="0"/>
          <w:sz w:val="32"/>
          <w:szCs w:val="32"/>
          <w:shd w:val="clear" w:color="auto" w:fill="FFFFFF"/>
        </w:rPr>
      </w:pPr>
      <w:r>
        <w:rPr>
          <w:rFonts w:ascii="黑体" w:eastAsia="黑体" w:hAnsi="黑体" w:cs="宋体" w:hint="eastAsia"/>
          <w:bCs/>
          <w:color w:val="000000"/>
          <w:kern w:val="0"/>
          <w:sz w:val="32"/>
          <w:szCs w:val="32"/>
          <w:shd w:val="clear" w:color="auto" w:fill="FFFFFF"/>
        </w:rPr>
        <w:t>4.保密工作的指导思想和基本方针是什么?</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1983年5月，党中央批准了中央保密委员会提出的“提高革命警惕，贯彻突出重点、积极防范的方针，坚持内外有别、既便利工作又确保秘密的原则，确保党和国家的核心秘密，有领导、</w:t>
      </w:r>
      <w:r>
        <w:rPr>
          <w:rFonts w:ascii="仿宋" w:eastAsia="仿宋" w:hAnsi="仿宋" w:cs="Arial" w:hint="eastAsia"/>
          <w:color w:val="000000"/>
          <w:kern w:val="0"/>
          <w:sz w:val="32"/>
          <w:szCs w:val="32"/>
        </w:rPr>
        <w:lastRenderedPageBreak/>
        <w:t>有控制地放宽对非核心秘密的限制，更好地为社会主义现代化建设服务”的保密工作指导思想。这一指导思想对我国新时期保密工作总的方针、原则，保密工作的根本任务和基本政策做了比较完整、科学的概括和表述，从思想、组织、制度和措施上改革和加强保密工作，以适应改革开放新形势发展的要求。</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1988年9月，第七届全国人民代表大会常务委员会第三次会议通过的《保密法》在第四条中规定：“保守国家秘密的工作，实行积极防范、突出重点、既确保国家秘密又便利各项工作的方针。”</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1997年，中共中央在《关于加强新形势下保密工作的决定》中提出了新形势下保密工作的指导思想：“以邓小平建设有中国特色社会主义理论和党的基本路线为指导，以《中华人民共和国保守国家秘密法》为依据，坚持积极防范、突出重点，既确保国家秘密又便利各项工作的方针，实行专门工作与群众路线相结合、保密工作部门与业务部门相结合，依法管理国家秘密，不断提高技术防范能力和现代化管理水平，更好地为社会主义改革开放和现代化建设服务。”</w:t>
      </w:r>
    </w:p>
    <w:p w:rsidR="00856B67" w:rsidRDefault="008F79C5" w:rsidP="00297EAB">
      <w:pPr>
        <w:widowControl/>
        <w:shd w:val="clear" w:color="auto" w:fill="FFFFFF"/>
        <w:spacing w:line="600" w:lineRule="exact"/>
        <w:ind w:firstLineChars="200" w:firstLine="640"/>
        <w:rPr>
          <w:rFonts w:ascii="黑体" w:eastAsia="黑体" w:hAnsi="黑体" w:cs="Arial"/>
          <w:color w:val="000000"/>
          <w:kern w:val="0"/>
          <w:sz w:val="32"/>
          <w:szCs w:val="32"/>
        </w:rPr>
      </w:pPr>
      <w:bookmarkStart w:id="0" w:name="_GoBack"/>
      <w:bookmarkEnd w:id="0"/>
      <w:r>
        <w:rPr>
          <w:rFonts w:ascii="黑体" w:eastAsia="黑体" w:hAnsi="黑体" w:cs="Arial" w:hint="eastAsia"/>
          <w:color w:val="000000"/>
          <w:kern w:val="0"/>
          <w:sz w:val="32"/>
          <w:szCs w:val="32"/>
        </w:rPr>
        <w:t>5.我国保密组织机构分为哪些类型和层次?</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我国保密工作组织机构分为领导机构和管理机构两大类。领导机构的基本形式是各级党组织的保密委员会(保密领导小组)。中央保密委员会是我国保密工作的最高领导层，省(自治区、直辖市)、地(市、州、盟)、县(市、区)三级党委保密委员会是各地区保密工作的领导机构。上级保密委员会对下级保密委员会的</w:t>
      </w:r>
      <w:r>
        <w:rPr>
          <w:rFonts w:ascii="仿宋" w:eastAsia="仿宋" w:hAnsi="仿宋" w:cs="Arial" w:hint="eastAsia"/>
          <w:color w:val="000000"/>
          <w:kern w:val="0"/>
          <w:sz w:val="32"/>
          <w:szCs w:val="32"/>
        </w:rPr>
        <w:lastRenderedPageBreak/>
        <w:t>工作负有指导和监督的职权，但是上下级保密委员会之间没有直接隶属关系。各级保密委员会都是由本级党委组建，受本级党委直接领导，代表本级党委对其职权范围内的保密工作进行领导，对本级党委负责。保密委员会的负责人一般由本级党委领导班子中的负责同志担任；委员由党委、政府及有关部门的负责同志担任。委员会内部实行委员分工负责制。保密委员会下设办公室，负责处理保密委员会的日常工作。</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除地方各级党委保密委员会外，中央和国家机关、地方各级党政机构，以及国有企事业单位也都设立有保密委员会，负责领导本部门、本单位及本系统的保密工作。</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保密工作管理机构的基本形式是政府的保密局和机关、单位的保密办。国家保密局是全国保密工作的最高管理层，是国务院的职能部门，主管全国的保密工作。省(自治区、直辖市)、地(市、州、盟)、县(市、区)保密局，是各级政府管理保密工作的职能部门，对本级政府负责。国家保密局与中央保密委员会办公室为一个机构，两块牌子。地方政府保密局与本级党委保密委员会办公室，也是一个机构，两块牌子。</w:t>
      </w:r>
    </w:p>
    <w:p w:rsidR="00856B67" w:rsidRDefault="008F79C5" w:rsidP="00484E53">
      <w:pPr>
        <w:widowControl/>
        <w:shd w:val="clear" w:color="auto" w:fill="FFFFFF"/>
        <w:spacing w:line="600" w:lineRule="exact"/>
        <w:ind w:firstLineChars="200" w:firstLine="640"/>
        <w:rPr>
          <w:rFonts w:ascii="宋体" w:eastAsia="宋体" w:hAnsi="宋体" w:cs="Arial"/>
          <w:b/>
          <w:bCs/>
          <w:color w:val="000000"/>
          <w:kern w:val="0"/>
          <w:sz w:val="32"/>
          <w:szCs w:val="32"/>
        </w:rPr>
      </w:pPr>
      <w:r>
        <w:rPr>
          <w:rFonts w:ascii="仿宋" w:eastAsia="仿宋" w:hAnsi="仿宋" w:cs="Arial" w:hint="eastAsia"/>
          <w:color w:val="000000"/>
          <w:kern w:val="0"/>
          <w:sz w:val="32"/>
          <w:szCs w:val="32"/>
        </w:rPr>
        <w:t>除各级政府保密局之外，中央国家机关、县级以上国家机关和涉及国家秘密的单位(如高校、大型企业单位、大型事业单位)，一般也设立保密工作管理机构(通常称保密办公室或保密处)或指定某个部门承办日常保密管理工作。</w:t>
      </w:r>
    </w:p>
    <w:p w:rsidR="00856B67" w:rsidRDefault="008F79C5" w:rsidP="00484E53">
      <w:pPr>
        <w:widowControl/>
        <w:shd w:val="clear" w:color="auto" w:fill="FFFFFF"/>
        <w:spacing w:line="600" w:lineRule="exact"/>
        <w:ind w:firstLineChars="200" w:firstLine="640"/>
        <w:rPr>
          <w:rFonts w:ascii="黑体" w:eastAsia="黑体" w:hAnsi="黑体" w:cs="黑体"/>
          <w:color w:val="666666"/>
          <w:kern w:val="0"/>
          <w:sz w:val="32"/>
          <w:szCs w:val="32"/>
        </w:rPr>
      </w:pPr>
      <w:r>
        <w:rPr>
          <w:rFonts w:ascii="黑体" w:eastAsia="黑体" w:hAnsi="黑体" w:cs="黑体" w:hint="eastAsia"/>
          <w:color w:val="000000"/>
          <w:kern w:val="0"/>
          <w:sz w:val="32"/>
          <w:szCs w:val="32"/>
        </w:rPr>
        <w:t>6.如何区分国家秘密与工作秘密?</w:t>
      </w:r>
    </w:p>
    <w:p w:rsidR="00856B67" w:rsidRDefault="008F79C5" w:rsidP="00484E53">
      <w:pPr>
        <w:widowControl/>
        <w:shd w:val="clear" w:color="auto" w:fill="FFFFFF"/>
        <w:spacing w:line="600" w:lineRule="exact"/>
        <w:ind w:firstLineChars="200" w:firstLine="640"/>
        <w:rPr>
          <w:rFonts w:ascii="Arial" w:eastAsia="宋体" w:hAnsi="Arial" w:cs="Arial"/>
          <w:color w:val="666666"/>
          <w:kern w:val="0"/>
          <w:sz w:val="32"/>
          <w:szCs w:val="32"/>
        </w:rPr>
      </w:pPr>
      <w:r>
        <w:rPr>
          <w:rFonts w:ascii="仿宋" w:eastAsia="仿宋" w:hAnsi="仿宋" w:cs="Arial" w:hint="eastAsia"/>
          <w:color w:val="000000"/>
          <w:kern w:val="0"/>
          <w:sz w:val="32"/>
          <w:szCs w:val="32"/>
        </w:rPr>
        <w:t>国家秘密与工作秘密有六个方面的区别：</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lastRenderedPageBreak/>
        <w:t>(1)利益主体不同。工作秘密直接涉及的利益主体是有关国家机关。工作秘密一旦泄露仅对有关国家机关履行国家赋予的权力和职责等局部利益造成危害。而国家秘密直接涉及的利益主体是国家。国家秘密一旦泄露会对国家的整体利益造成危害；</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(2)确定方式不同。工作秘密的确定以各级国家机关自行确定为主，对少数中央国家机关有统一规定或明确授权的，才从其规定。国家秘密的确定则必须依法进行，必须在国家保密工作部门会同有关中央国家机关制定和颁发的《国家秘密及其密级具体范围的规定》的范围内操作，不得随意确定；</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(3)标志不同。属于工作秘密的文件、资料及其他载体，可以以“内部”作标志，不得标上国家秘密的密级标志；</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(4)管理不同。各级国家机关对工作秘密的管理可以参照国家秘密的管理办法，但不需要按照法定的程序加以规范。例如，传递国家秘密文件、资料或其他物品，必须通过机要邮政，不得通过普通邮政传递；传递工作秘密的文件、资料或其他物品则没有统一的要求，可以由各机关自行选择。又例如，对外提供属于国家秘密的文件、资料和其他物品，必须经法定授权的机关审查批准；对外提供属于工作秘密的文件、资料和其他物品，只需要经产生这些事项的机关同意即可；</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(5)适用的法律不同。对工作秘密加以保护所适用的法律规范是《国家公务员法》，主要以行政手段对工作秘密给予法律保护。而对国家秘密的保护则适用《保密法》，不仅可以使用行政手段，而且还可以使用刑法等法律手段；</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lastRenderedPageBreak/>
        <w:t>(6)责任不同。工作秘密泄露后，有关责任人只承担行政责任，只会受到相应的行政处分；而国家秘密泄露后，则要根据可能产生的危害后果及其他情节确定有关责任人应当承担的法律责任。情节轻微，后果不严重的可以承担行政责任，情节和后果严重的则要承担刑事责任。</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总之，由于工作秘密与国家秘密各自所涉及的利益主体不同，一旦发生泄露后所造成的危害后果在范围和程度上都有很大差别。因此，对工作秘密保护的力度明显要小于对国家秘密的保护力度。其他各方面的差别都由此而来。</w:t>
      </w:r>
    </w:p>
    <w:p w:rsidR="00856B67" w:rsidRDefault="008F79C5" w:rsidP="00484E53">
      <w:pPr>
        <w:widowControl/>
        <w:shd w:val="clear" w:color="auto" w:fill="FFFFFF"/>
        <w:spacing w:line="600" w:lineRule="exact"/>
        <w:ind w:firstLineChars="200" w:firstLine="640"/>
        <w:rPr>
          <w:rFonts w:ascii="黑体" w:eastAsia="黑体" w:hAnsi="黑体" w:cs="黑体"/>
          <w:color w:val="000000"/>
          <w:kern w:val="0"/>
          <w:sz w:val="32"/>
          <w:szCs w:val="32"/>
        </w:rPr>
      </w:pPr>
      <w:r>
        <w:rPr>
          <w:rFonts w:ascii="黑体" w:eastAsia="黑体" w:hAnsi="黑体" w:cs="黑体" w:hint="eastAsia"/>
          <w:color w:val="000000"/>
          <w:kern w:val="0"/>
          <w:sz w:val="32"/>
          <w:szCs w:val="32"/>
        </w:rPr>
        <w:t>7.哪些事项泄露后会对国家安全和利益造成损害后果，需要确定为国家秘密?</w:t>
      </w:r>
    </w:p>
    <w:p w:rsidR="00856B67" w:rsidRDefault="008F79C5" w:rsidP="00484E53">
      <w:pPr>
        <w:widowControl/>
        <w:shd w:val="clear" w:color="auto" w:fill="FFFFFF"/>
        <w:spacing w:line="600" w:lineRule="exact"/>
        <w:ind w:firstLineChars="200" w:firstLine="640"/>
        <w:rPr>
          <w:rFonts w:ascii="Arial" w:eastAsia="宋体" w:hAnsi="Arial" w:cs="Arial"/>
          <w:color w:val="666666"/>
          <w:kern w:val="0"/>
          <w:sz w:val="32"/>
          <w:szCs w:val="32"/>
        </w:rPr>
      </w:pPr>
      <w:r>
        <w:rPr>
          <w:rFonts w:ascii="仿宋" w:eastAsia="仿宋" w:hAnsi="仿宋" w:cs="Arial" w:hint="eastAsia"/>
          <w:color w:val="000000"/>
          <w:kern w:val="0"/>
          <w:sz w:val="32"/>
          <w:szCs w:val="32"/>
        </w:rPr>
        <w:t>《保密法实施办法》规定了下列事项泄露后会对国家安全造成损害后果之一的，要确定为国家秘密。</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(1)危害国家政权的巩固和防御能力；</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(2)影响国家统一、民族团结和社会安定；</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(3)损害国家在对外活动中的政治、经济利益；</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(4)影响国家领导人、外国要员的安全；</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(5)妨害国家重要的安全保卫工作；</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(6)使保护国家秘密的措施的可靠性降低或失效，</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(7)削弱国家的经济、科技实力；</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(8)使国家机关依法行使职权失去保障。</w:t>
      </w:r>
    </w:p>
    <w:p w:rsidR="00856B67" w:rsidRDefault="008F79C5" w:rsidP="00484E53">
      <w:pPr>
        <w:widowControl/>
        <w:shd w:val="clear" w:color="auto" w:fill="FFFFFF"/>
        <w:spacing w:line="600" w:lineRule="exact"/>
        <w:ind w:firstLineChars="200" w:firstLine="640"/>
        <w:rPr>
          <w:rFonts w:ascii="黑体" w:eastAsia="黑体" w:hAnsi="黑体" w:cs="黑体"/>
          <w:color w:val="000000"/>
          <w:kern w:val="0"/>
          <w:sz w:val="32"/>
          <w:szCs w:val="32"/>
        </w:rPr>
      </w:pPr>
      <w:r>
        <w:rPr>
          <w:rFonts w:ascii="黑体" w:eastAsia="黑体" w:hAnsi="黑体" w:cs="黑体" w:hint="eastAsia"/>
          <w:color w:val="000000"/>
          <w:kern w:val="0"/>
          <w:sz w:val="32"/>
          <w:szCs w:val="32"/>
        </w:rPr>
        <w:t>8.什么是国家秘密的具体范围?</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lastRenderedPageBreak/>
        <w:t>国家秘密的具体范围(以下简称保密范围)，是指在国家秘密基本范围之内的、由国家保密局会同中央有关机关规定的某一业务工作方面的国家秘密及其密级具体范围的规定。</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《保密法》虽然规定了国家秘密的基本范围，但还不能直接确定某一方面的秘密事项是否属于国家秘密和属于何种密级，还需要依据国家秘密基本范围，规定各业务部门“保密范围”。</w:t>
      </w:r>
    </w:p>
    <w:p w:rsidR="00856B67" w:rsidRDefault="008F79C5" w:rsidP="00484E53">
      <w:pPr>
        <w:widowControl/>
        <w:shd w:val="clear" w:color="auto" w:fill="FFFFFF"/>
        <w:spacing w:line="600" w:lineRule="exact"/>
        <w:ind w:firstLineChars="200" w:firstLine="640"/>
        <w:rPr>
          <w:rFonts w:ascii="黑体" w:eastAsia="黑体" w:hAnsi="黑体" w:cs="黑体"/>
          <w:color w:val="000000"/>
          <w:kern w:val="0"/>
          <w:sz w:val="32"/>
          <w:szCs w:val="32"/>
        </w:rPr>
      </w:pPr>
      <w:r>
        <w:rPr>
          <w:rFonts w:ascii="黑体" w:eastAsia="黑体" w:hAnsi="黑体" w:cs="黑体" w:hint="eastAsia"/>
          <w:color w:val="000000"/>
          <w:kern w:val="0"/>
          <w:sz w:val="32"/>
          <w:szCs w:val="32"/>
        </w:rPr>
        <w:t>9.国家秘密的密级是如何划分的?</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国家秘密的密级即国家秘密的等级，是指依据保密范围所规定的事项同国家安全和利益的关系程度，特别是国家秘密一旦被泄露后，可能会给国家安全和利益造成的不同损害程度而做出的等级划分。《保密法》第九条规定，我国的国家秘密的密级分为“绝密”、“机密”、“秘密”三个等级。</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划分三个等级的标准是：“‘绝密’是最重要的国家秘密，泄露会使国家的安全和利益遭受特别严重的损害；‘机密’是重要的国家秘密，泄露会使国家的安全和利益遭受严重的损害，‘秘密’是一般的国家秘密，泄露会使国家的安全和利益遭受损害”。</w:t>
      </w:r>
    </w:p>
    <w:p w:rsidR="00856B67" w:rsidRDefault="008F79C5" w:rsidP="00484E53">
      <w:pPr>
        <w:widowControl/>
        <w:shd w:val="clear" w:color="auto" w:fill="FFFFFF"/>
        <w:spacing w:line="600" w:lineRule="exact"/>
        <w:rPr>
          <w:rFonts w:ascii="仿宋" w:eastAsia="仿宋" w:hAnsi="仿宋" w:cs="Arial"/>
          <w:color w:val="000000"/>
          <w:kern w:val="0"/>
          <w:sz w:val="32"/>
          <w:szCs w:val="32"/>
        </w:rPr>
      </w:pPr>
      <w:r>
        <w:rPr>
          <w:rFonts w:ascii="仿宋" w:eastAsia="仿宋" w:hAnsi="仿宋" w:cs="Arial" w:hint="eastAsia"/>
          <w:color w:val="000000"/>
          <w:kern w:val="0"/>
          <w:sz w:val="32"/>
          <w:szCs w:val="32"/>
        </w:rPr>
        <w:t>以法律的形式对国家秘密等级做出基本规定，具有重要的意义。</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一是区分了不同密级与国家安全和利益的关系程度不同，泄露后所造成的损害程度是有区别的；</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二是不同密级的国家秘密，所采取的保密措施也不同，特别是绝密级的国家秘密，应采取特别的保密措施；</w:t>
      </w:r>
    </w:p>
    <w:p w:rsidR="00856B67" w:rsidRDefault="008F79C5"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hint="eastAsia"/>
          <w:color w:val="000000"/>
          <w:kern w:val="0"/>
          <w:sz w:val="32"/>
          <w:szCs w:val="32"/>
        </w:rPr>
        <w:t>三是为规定保密范围、区分不同密级提供了法律依据。</w:t>
      </w:r>
    </w:p>
    <w:p w:rsidR="00E42AA3" w:rsidRDefault="003E072B" w:rsidP="00484E53">
      <w:pPr>
        <w:widowControl/>
        <w:shd w:val="clear" w:color="auto" w:fill="FFFFFF"/>
        <w:spacing w:line="600" w:lineRule="exact"/>
        <w:ind w:firstLineChars="200" w:firstLine="640"/>
        <w:rPr>
          <w:rFonts w:ascii="黑体" w:eastAsia="黑体" w:hAnsi="黑体" w:cs="Arial"/>
          <w:color w:val="000000"/>
          <w:kern w:val="0"/>
          <w:sz w:val="32"/>
          <w:szCs w:val="32"/>
        </w:rPr>
      </w:pPr>
      <w:r w:rsidRPr="003E072B">
        <w:rPr>
          <w:rFonts w:ascii="黑体" w:eastAsia="黑体" w:hAnsi="黑体" w:cs="Arial"/>
          <w:color w:val="000000"/>
          <w:kern w:val="0"/>
          <w:sz w:val="32"/>
          <w:szCs w:val="32"/>
        </w:rPr>
        <w:t>1</w:t>
      </w:r>
      <w:r w:rsidRPr="003E072B">
        <w:rPr>
          <w:rFonts w:ascii="黑体" w:eastAsia="黑体" w:hAnsi="黑体" w:cs="Arial" w:hint="eastAsia"/>
          <w:color w:val="000000"/>
          <w:kern w:val="0"/>
          <w:sz w:val="32"/>
          <w:szCs w:val="32"/>
        </w:rPr>
        <w:t>0.</w:t>
      </w:r>
      <w:r w:rsidR="00E42AA3">
        <w:rPr>
          <w:rFonts w:ascii="黑体" w:eastAsia="黑体" w:hAnsi="黑体" w:cs="Arial" w:hint="eastAsia"/>
          <w:color w:val="000000"/>
          <w:kern w:val="0"/>
          <w:sz w:val="32"/>
          <w:szCs w:val="32"/>
        </w:rPr>
        <w:t>涉密载体管理</w:t>
      </w:r>
    </w:p>
    <w:p w:rsidR="003E072B" w:rsidRPr="003E072B" w:rsidRDefault="00484E53" w:rsidP="00484E53">
      <w:pPr>
        <w:widowControl/>
        <w:shd w:val="clear" w:color="auto" w:fill="FFFFFF"/>
        <w:spacing w:line="600" w:lineRule="exact"/>
        <w:ind w:firstLineChars="200" w:firstLine="643"/>
        <w:jc w:val="left"/>
        <w:rPr>
          <w:rFonts w:ascii="仿宋" w:eastAsia="仿宋" w:hAnsi="仿宋" w:cs="Arial"/>
          <w:color w:val="000000"/>
          <w:kern w:val="0"/>
          <w:sz w:val="32"/>
          <w:szCs w:val="32"/>
        </w:rPr>
      </w:pPr>
      <w:r>
        <w:rPr>
          <w:rFonts w:ascii="楷体_GB2312" w:eastAsia="楷体_GB2312" w:hAnsi="仿宋" w:cs="Arial"/>
          <w:b/>
          <w:color w:val="000000"/>
          <w:kern w:val="0"/>
          <w:sz w:val="32"/>
          <w:szCs w:val="32"/>
        </w:rPr>
        <w:lastRenderedPageBreak/>
        <w:t>(1)</w:t>
      </w:r>
      <w:r w:rsidR="003E072B" w:rsidRPr="003760E8">
        <w:rPr>
          <w:rFonts w:ascii="楷体_GB2312" w:eastAsia="楷体_GB2312" w:hAnsi="仿宋" w:cs="Arial" w:hint="eastAsia"/>
          <w:b/>
          <w:color w:val="000000"/>
          <w:kern w:val="0"/>
          <w:sz w:val="32"/>
          <w:szCs w:val="32"/>
        </w:rPr>
        <w:t>什么是涉密载体？</w:t>
      </w:r>
      <w:r w:rsidR="003E072B" w:rsidRPr="003E072B">
        <w:rPr>
          <w:rFonts w:ascii="仿宋" w:eastAsia="仿宋" w:hAnsi="仿宋" w:cs="Arial" w:hint="eastAsia"/>
          <w:color w:val="000000"/>
          <w:kern w:val="0"/>
          <w:sz w:val="32"/>
          <w:szCs w:val="32"/>
        </w:rPr>
        <w:t>涉密载体是指以文字、数据、符号、图形、图像、声音等方式记载国家秘密信息的纸介质、光介质、电磁介质等各类物品。</w:t>
      </w:r>
    </w:p>
    <w:p w:rsidR="003E7072" w:rsidRPr="003E7072" w:rsidRDefault="00484E53" w:rsidP="00484E53">
      <w:pPr>
        <w:widowControl/>
        <w:spacing w:line="600" w:lineRule="exact"/>
        <w:ind w:firstLineChars="200" w:firstLine="643"/>
        <w:jc w:val="left"/>
        <w:rPr>
          <w:rFonts w:ascii="仿宋" w:eastAsia="仿宋" w:hAnsi="仿宋" w:cs="Arial"/>
          <w:color w:val="000000"/>
          <w:kern w:val="0"/>
          <w:sz w:val="32"/>
          <w:szCs w:val="32"/>
        </w:rPr>
      </w:pPr>
      <w:r>
        <w:rPr>
          <w:rFonts w:ascii="楷体_GB2312" w:eastAsia="楷体_GB2312" w:hAnsi="仿宋" w:cs="Arial"/>
          <w:b/>
          <w:color w:val="000000"/>
          <w:kern w:val="0"/>
          <w:sz w:val="32"/>
          <w:szCs w:val="32"/>
        </w:rPr>
        <w:t>(2)</w:t>
      </w:r>
      <w:r w:rsidR="003E7072" w:rsidRPr="003760E8">
        <w:rPr>
          <w:rFonts w:ascii="楷体_GB2312" w:eastAsia="楷体_GB2312" w:hAnsi="仿宋" w:cs="Arial" w:hint="eastAsia"/>
          <w:b/>
          <w:color w:val="000000"/>
          <w:kern w:val="0"/>
          <w:sz w:val="32"/>
          <w:szCs w:val="32"/>
        </w:rPr>
        <w:t>制作涉密载体如何管理？</w:t>
      </w:r>
      <w:r w:rsidR="003E7072" w:rsidRPr="003E7072">
        <w:rPr>
          <w:rFonts w:ascii="仿宋" w:eastAsia="仿宋" w:hAnsi="仿宋" w:cs="Arial" w:hint="eastAsia"/>
          <w:color w:val="000000"/>
          <w:kern w:val="0"/>
          <w:sz w:val="32"/>
          <w:szCs w:val="32"/>
        </w:rPr>
        <w:t>制作涉密载体应当由机关、单位或者经保密行政管理部门保密审查合格的单位承担；制作场所应当符合保密要求，使用电子设备的应当采取电磁泄漏发射防护等措施；制作过程中形成的不需归档的材料要及时销毁。</w:t>
      </w:r>
    </w:p>
    <w:p w:rsidR="00484E53" w:rsidRDefault="003760E8" w:rsidP="00484E53">
      <w:pPr>
        <w:widowControl/>
        <w:spacing w:line="600" w:lineRule="exact"/>
        <w:ind w:firstLineChars="200" w:firstLine="643"/>
        <w:jc w:val="left"/>
        <w:rPr>
          <w:rFonts w:ascii="仿宋" w:eastAsia="仿宋" w:hAnsi="仿宋" w:cs="Arial"/>
          <w:color w:val="000000"/>
          <w:kern w:val="0"/>
          <w:sz w:val="32"/>
          <w:szCs w:val="32"/>
        </w:rPr>
      </w:pPr>
      <w:r w:rsidRPr="003760E8">
        <w:rPr>
          <w:rFonts w:ascii="楷体_GB2312" w:eastAsia="楷体_GB2312" w:hAnsi="仿宋" w:cs="Arial"/>
          <w:b/>
          <w:color w:val="000000"/>
          <w:kern w:val="0"/>
          <w:sz w:val="32"/>
          <w:szCs w:val="32"/>
        </w:rPr>
        <w:t>(3)</w:t>
      </w:r>
      <w:r w:rsidR="003E7072" w:rsidRPr="003760E8">
        <w:rPr>
          <w:rFonts w:ascii="楷体_GB2312" w:eastAsia="楷体_GB2312" w:hAnsi="仿宋" w:cs="Arial" w:hint="eastAsia"/>
          <w:b/>
          <w:color w:val="000000"/>
          <w:kern w:val="0"/>
          <w:sz w:val="32"/>
          <w:szCs w:val="32"/>
        </w:rPr>
        <w:t>复制涉密载体或者摘录、引用、汇编属于国家秘密的内容如何管理？</w:t>
      </w:r>
      <w:r w:rsidR="003E7072" w:rsidRPr="003E7072">
        <w:rPr>
          <w:rFonts w:ascii="仿宋" w:eastAsia="仿宋" w:hAnsi="仿宋" w:cs="Arial" w:hint="eastAsia"/>
          <w:color w:val="000000"/>
          <w:kern w:val="0"/>
          <w:sz w:val="32"/>
          <w:szCs w:val="32"/>
        </w:rPr>
        <w:t>机密级、秘密级涉密载体的复制、摘录、引用、汇编，应当按照规定报批，不得擅自改变原件的密级、保密期限和知悉范围，复制件应当加盖复制机关、单位戳记，并视同原件进行管理。绝密级涉密载体，一般不得复制、摘录、引用、汇编，确有工作需要的，必须征得原定密机关、单位或者其上级机关、单位同意。</w:t>
      </w:r>
    </w:p>
    <w:p w:rsidR="00484E53" w:rsidRDefault="003760E8" w:rsidP="00484E53">
      <w:pPr>
        <w:widowControl/>
        <w:spacing w:line="600" w:lineRule="exact"/>
        <w:ind w:firstLineChars="200" w:firstLine="643"/>
        <w:jc w:val="left"/>
        <w:rPr>
          <w:rFonts w:ascii="仿宋" w:eastAsia="仿宋" w:hAnsi="仿宋" w:cs="Arial"/>
          <w:color w:val="000000"/>
          <w:kern w:val="0"/>
          <w:sz w:val="32"/>
          <w:szCs w:val="32"/>
        </w:rPr>
      </w:pPr>
      <w:r w:rsidRPr="003760E8">
        <w:rPr>
          <w:rFonts w:ascii="楷体_GB2312" w:eastAsia="楷体_GB2312" w:hAnsi="仿宋" w:cs="Arial"/>
          <w:b/>
          <w:color w:val="000000"/>
          <w:kern w:val="0"/>
          <w:sz w:val="32"/>
          <w:szCs w:val="32"/>
        </w:rPr>
        <w:t>(4)</w:t>
      </w:r>
      <w:r w:rsidR="003E7072" w:rsidRPr="003760E8">
        <w:rPr>
          <w:rFonts w:ascii="楷体_GB2312" w:eastAsia="楷体_GB2312" w:hAnsi="仿宋" w:cs="Arial" w:hint="eastAsia"/>
          <w:b/>
          <w:color w:val="000000"/>
          <w:kern w:val="0"/>
          <w:sz w:val="32"/>
          <w:szCs w:val="32"/>
        </w:rPr>
        <w:t>收发涉密载体如何管理？</w:t>
      </w:r>
      <w:r w:rsidR="003E7072" w:rsidRPr="003E7072">
        <w:rPr>
          <w:rFonts w:ascii="仿宋" w:eastAsia="仿宋" w:hAnsi="仿宋" w:cs="Arial" w:hint="eastAsia"/>
          <w:color w:val="000000"/>
          <w:kern w:val="0"/>
          <w:sz w:val="32"/>
          <w:szCs w:val="32"/>
        </w:rPr>
        <w:t>收发涉密载体应当履行清点、编号、登记、签收手续。</w:t>
      </w:r>
    </w:p>
    <w:p w:rsidR="00484E53" w:rsidRDefault="003760E8" w:rsidP="00484E53">
      <w:pPr>
        <w:widowControl/>
        <w:spacing w:line="600" w:lineRule="exact"/>
        <w:ind w:firstLineChars="200" w:firstLine="643"/>
        <w:jc w:val="left"/>
        <w:rPr>
          <w:rFonts w:ascii="仿宋" w:eastAsia="仿宋" w:hAnsi="仿宋" w:cs="Arial"/>
          <w:color w:val="000000"/>
          <w:kern w:val="0"/>
          <w:sz w:val="32"/>
          <w:szCs w:val="32"/>
        </w:rPr>
      </w:pPr>
      <w:r w:rsidRPr="003760E8">
        <w:rPr>
          <w:rFonts w:ascii="楷体_GB2312" w:eastAsia="楷体_GB2312" w:hAnsi="仿宋" w:cs="Arial"/>
          <w:b/>
          <w:color w:val="000000"/>
          <w:kern w:val="0"/>
          <w:sz w:val="32"/>
          <w:szCs w:val="32"/>
        </w:rPr>
        <w:t>(5)</w:t>
      </w:r>
      <w:r w:rsidR="003E7072" w:rsidRPr="003760E8">
        <w:rPr>
          <w:rFonts w:ascii="楷体_GB2312" w:eastAsia="楷体_GB2312" w:hAnsi="仿宋" w:cs="Arial" w:hint="eastAsia"/>
          <w:b/>
          <w:color w:val="000000"/>
          <w:kern w:val="0"/>
          <w:sz w:val="32"/>
          <w:szCs w:val="32"/>
        </w:rPr>
        <w:t>传递涉密载体如何管理？</w:t>
      </w:r>
      <w:r w:rsidR="003E7072" w:rsidRPr="003E7072">
        <w:rPr>
          <w:rFonts w:ascii="仿宋" w:eastAsia="仿宋" w:hAnsi="仿宋" w:cs="Arial" w:hint="eastAsia"/>
          <w:color w:val="000000"/>
          <w:kern w:val="0"/>
          <w:sz w:val="32"/>
          <w:szCs w:val="32"/>
        </w:rPr>
        <w:t>传递应当通过机要交通、机要通信或者其他符合保密要求的方式进行，不得通过普通邮政、快递等无保密措施的渠道传递；指派专人传递时，要选择安全的交通工具和交通路线，并采取相应的安全保密措施；设有机要文件交换站的城市，在市内传递机密级、秘密级涉密载体，可以通过机要文件交换站进行。</w:t>
      </w:r>
    </w:p>
    <w:p w:rsidR="00484E53" w:rsidRDefault="003760E8" w:rsidP="00484E53">
      <w:pPr>
        <w:widowControl/>
        <w:spacing w:line="600" w:lineRule="exact"/>
        <w:ind w:firstLineChars="200" w:firstLine="643"/>
        <w:jc w:val="left"/>
        <w:rPr>
          <w:rFonts w:ascii="仿宋" w:eastAsia="仿宋" w:hAnsi="仿宋" w:cs="Arial"/>
          <w:color w:val="000000"/>
          <w:kern w:val="0"/>
          <w:sz w:val="32"/>
          <w:szCs w:val="32"/>
        </w:rPr>
      </w:pPr>
      <w:r w:rsidRPr="003760E8">
        <w:rPr>
          <w:rFonts w:ascii="楷体_GB2312" w:eastAsia="楷体_GB2312" w:hAnsi="仿宋" w:cs="Arial"/>
          <w:b/>
          <w:color w:val="000000"/>
          <w:kern w:val="0"/>
          <w:sz w:val="32"/>
          <w:szCs w:val="32"/>
        </w:rPr>
        <w:lastRenderedPageBreak/>
        <w:t>(6)</w:t>
      </w:r>
      <w:r w:rsidR="003E7072" w:rsidRPr="003760E8">
        <w:rPr>
          <w:rFonts w:ascii="楷体_GB2312" w:eastAsia="楷体_GB2312" w:hAnsi="仿宋" w:cs="Arial" w:hint="eastAsia"/>
          <w:b/>
          <w:color w:val="000000"/>
          <w:kern w:val="0"/>
          <w:sz w:val="32"/>
          <w:szCs w:val="32"/>
        </w:rPr>
        <w:t>阅读和使用涉密载体如何管理？</w:t>
      </w:r>
      <w:r w:rsidR="003E7072" w:rsidRPr="003E7072">
        <w:rPr>
          <w:rFonts w:ascii="仿宋" w:eastAsia="仿宋" w:hAnsi="仿宋" w:cs="Arial" w:hint="eastAsia"/>
          <w:color w:val="000000"/>
          <w:kern w:val="0"/>
          <w:sz w:val="32"/>
          <w:szCs w:val="32"/>
        </w:rPr>
        <w:t>阅读和使用涉密载体应当在符合保密要求的办公场所进行；确需在办公场所以外阅读和使用涉密载体的，应当遵守有关保密规定。阅读和使用涉密载体，应当办理登记、签收手续，管理人员随时掌握涉密载体的去向。</w:t>
      </w:r>
    </w:p>
    <w:p w:rsidR="00484E53" w:rsidRDefault="003760E8" w:rsidP="00484E53">
      <w:pPr>
        <w:widowControl/>
        <w:spacing w:line="600" w:lineRule="exact"/>
        <w:ind w:firstLineChars="200" w:firstLine="643"/>
        <w:jc w:val="left"/>
        <w:rPr>
          <w:rFonts w:ascii="仿宋" w:eastAsia="仿宋" w:hAnsi="仿宋" w:cs="Arial"/>
          <w:color w:val="000000"/>
          <w:kern w:val="0"/>
          <w:sz w:val="32"/>
          <w:szCs w:val="32"/>
        </w:rPr>
      </w:pPr>
      <w:r w:rsidRPr="003760E8">
        <w:rPr>
          <w:rFonts w:ascii="楷体_GB2312" w:eastAsia="楷体_GB2312" w:hAnsi="仿宋" w:cs="Arial"/>
          <w:b/>
          <w:color w:val="000000"/>
          <w:kern w:val="0"/>
          <w:sz w:val="32"/>
          <w:szCs w:val="32"/>
        </w:rPr>
        <w:t>(7)</w:t>
      </w:r>
      <w:r w:rsidR="003E7072" w:rsidRPr="003760E8">
        <w:rPr>
          <w:rFonts w:ascii="楷体_GB2312" w:eastAsia="楷体_GB2312" w:hAnsi="仿宋" w:cs="Arial" w:hint="eastAsia"/>
          <w:b/>
          <w:color w:val="000000"/>
          <w:kern w:val="0"/>
          <w:sz w:val="32"/>
          <w:szCs w:val="32"/>
        </w:rPr>
        <w:t>保存涉密载体如何管理？</w:t>
      </w:r>
      <w:r w:rsidR="003E7072" w:rsidRPr="003E7072">
        <w:rPr>
          <w:rFonts w:ascii="仿宋" w:eastAsia="仿宋" w:hAnsi="仿宋" w:cs="Arial" w:hint="eastAsia"/>
          <w:color w:val="000000"/>
          <w:kern w:val="0"/>
          <w:sz w:val="32"/>
          <w:szCs w:val="32"/>
        </w:rPr>
        <w:t>保存涉密载体应选择安全保密的场所和部位，配备必要的保密设施、设备，同时，应定期清查、核对，发现问题及时报告。离开办公场所，应将涉密载体存放在保密设备中。</w:t>
      </w:r>
    </w:p>
    <w:p w:rsidR="00484E53" w:rsidRDefault="003760E8" w:rsidP="00484E53">
      <w:pPr>
        <w:widowControl/>
        <w:spacing w:line="600" w:lineRule="exact"/>
        <w:ind w:firstLineChars="200" w:firstLine="643"/>
        <w:jc w:val="left"/>
        <w:rPr>
          <w:rFonts w:ascii="仿宋" w:eastAsia="仿宋" w:hAnsi="仿宋" w:cs="Arial"/>
          <w:color w:val="000000"/>
          <w:kern w:val="0"/>
          <w:sz w:val="32"/>
          <w:szCs w:val="32"/>
        </w:rPr>
      </w:pPr>
      <w:r w:rsidRPr="003760E8">
        <w:rPr>
          <w:rFonts w:ascii="楷体_GB2312" w:eastAsia="楷体_GB2312" w:hAnsi="仿宋" w:cs="Arial"/>
          <w:b/>
          <w:color w:val="000000"/>
          <w:kern w:val="0"/>
          <w:sz w:val="32"/>
          <w:szCs w:val="32"/>
        </w:rPr>
        <w:t>(8)</w:t>
      </w:r>
      <w:r w:rsidR="003E7072" w:rsidRPr="003760E8">
        <w:rPr>
          <w:rFonts w:ascii="楷体_GB2312" w:eastAsia="楷体_GB2312" w:hAnsi="仿宋" w:cs="Arial" w:hint="eastAsia"/>
          <w:b/>
          <w:color w:val="000000"/>
          <w:kern w:val="0"/>
          <w:sz w:val="32"/>
          <w:szCs w:val="32"/>
        </w:rPr>
        <w:t>携带涉密载体外出如何管理？</w:t>
      </w:r>
      <w:r w:rsidR="003E7072" w:rsidRPr="003E7072">
        <w:rPr>
          <w:rFonts w:ascii="仿宋" w:eastAsia="仿宋" w:hAnsi="仿宋" w:cs="Arial" w:hint="eastAsia"/>
          <w:color w:val="000000"/>
          <w:kern w:val="0"/>
          <w:sz w:val="32"/>
          <w:szCs w:val="32"/>
        </w:rPr>
        <w:t>携带涉密载体外出，要采取严格的保密措施，使涉密载体始终处于携带人的有效管控之下。参加涉外活动一般不得携带涉密载体，确需携带机密级、秘密级涉密载体的，要经机关、单位负责人批准。</w:t>
      </w:r>
    </w:p>
    <w:p w:rsidR="00484E53" w:rsidRDefault="003760E8" w:rsidP="00484E53">
      <w:pPr>
        <w:widowControl/>
        <w:spacing w:line="600" w:lineRule="exact"/>
        <w:ind w:firstLineChars="200" w:firstLine="643"/>
        <w:jc w:val="left"/>
        <w:rPr>
          <w:rFonts w:ascii="仿宋" w:eastAsia="仿宋" w:hAnsi="仿宋" w:cs="Arial"/>
          <w:color w:val="000000"/>
          <w:kern w:val="0"/>
          <w:sz w:val="32"/>
          <w:szCs w:val="32"/>
        </w:rPr>
      </w:pPr>
      <w:r w:rsidRPr="003760E8">
        <w:rPr>
          <w:rFonts w:ascii="楷体_GB2312" w:eastAsia="楷体_GB2312" w:hAnsi="仿宋" w:cs="Arial"/>
          <w:b/>
          <w:color w:val="000000"/>
          <w:kern w:val="0"/>
          <w:sz w:val="32"/>
          <w:szCs w:val="32"/>
        </w:rPr>
        <w:t>(9)</w:t>
      </w:r>
      <w:r w:rsidR="003E7072" w:rsidRPr="003760E8">
        <w:rPr>
          <w:rFonts w:ascii="楷体_GB2312" w:eastAsia="楷体_GB2312" w:hAnsi="仿宋" w:cs="Arial" w:hint="eastAsia"/>
          <w:b/>
          <w:color w:val="000000"/>
          <w:kern w:val="0"/>
          <w:sz w:val="32"/>
          <w:szCs w:val="32"/>
        </w:rPr>
        <w:t>维修涉密载体如何管理？</w:t>
      </w:r>
      <w:r w:rsidR="003E7072" w:rsidRPr="003E7072">
        <w:rPr>
          <w:rFonts w:ascii="仿宋" w:eastAsia="仿宋" w:hAnsi="仿宋" w:cs="Arial" w:hint="eastAsia"/>
          <w:color w:val="000000"/>
          <w:kern w:val="0"/>
          <w:sz w:val="32"/>
          <w:szCs w:val="32"/>
        </w:rPr>
        <w:t>维修涉密载体应由本机关、本单位内部专门技术人员负责。确需外单位人员维修的，要在本机关、本单位内部进行，并指定专人全程现场监督。确需送外维修的，应送保密行政管理部门审查批准的定点单位进行，并在送修前拆除信息存储部件。</w:t>
      </w:r>
    </w:p>
    <w:p w:rsidR="00484E53" w:rsidRDefault="003760E8" w:rsidP="00484E53">
      <w:pPr>
        <w:widowControl/>
        <w:spacing w:line="600" w:lineRule="exact"/>
        <w:ind w:firstLineChars="200" w:firstLine="643"/>
        <w:jc w:val="left"/>
        <w:rPr>
          <w:rFonts w:ascii="仿宋" w:eastAsia="仿宋" w:hAnsi="仿宋" w:cs="Arial"/>
          <w:color w:val="000000"/>
          <w:kern w:val="0"/>
          <w:sz w:val="32"/>
          <w:szCs w:val="32"/>
        </w:rPr>
      </w:pPr>
      <w:r w:rsidRPr="003760E8">
        <w:rPr>
          <w:rFonts w:ascii="楷体_GB2312" w:eastAsia="楷体_GB2312" w:hAnsi="仿宋" w:cs="Arial"/>
          <w:b/>
          <w:color w:val="000000"/>
          <w:kern w:val="0"/>
          <w:sz w:val="32"/>
          <w:szCs w:val="32"/>
        </w:rPr>
        <w:t>(10)</w:t>
      </w:r>
      <w:r w:rsidR="003E7072" w:rsidRPr="003760E8">
        <w:rPr>
          <w:rFonts w:ascii="楷体_GB2312" w:eastAsia="楷体_GB2312" w:hAnsi="仿宋" w:cs="Arial" w:hint="eastAsia"/>
          <w:b/>
          <w:color w:val="000000"/>
          <w:kern w:val="0"/>
          <w:sz w:val="32"/>
          <w:szCs w:val="32"/>
        </w:rPr>
        <w:t>销毁涉密载体主要有哪些保密要求？</w:t>
      </w:r>
      <w:r w:rsidR="003E7072" w:rsidRPr="003E7072">
        <w:rPr>
          <w:rFonts w:ascii="仿宋" w:eastAsia="仿宋" w:hAnsi="仿宋" w:cs="Arial" w:hint="eastAsia"/>
          <w:color w:val="000000"/>
          <w:kern w:val="0"/>
          <w:sz w:val="32"/>
          <w:szCs w:val="32"/>
        </w:rPr>
        <w:t>销毁涉密载体应当履行清点、登记、审批手续，并送交保密行政管理部门设立的销毁工作机构或指定的单位销毁。机关、单位送销涉密载体应当分类封装、安全运送，并派专人现场监销。自行销毁少量</w:t>
      </w:r>
      <w:r w:rsidR="003E7072" w:rsidRPr="003E7072">
        <w:rPr>
          <w:rFonts w:ascii="仿宋" w:eastAsia="仿宋" w:hAnsi="仿宋" w:cs="Arial" w:hint="eastAsia"/>
          <w:color w:val="000000"/>
          <w:kern w:val="0"/>
          <w:sz w:val="32"/>
          <w:szCs w:val="32"/>
        </w:rPr>
        <w:lastRenderedPageBreak/>
        <w:t>涉密载体的应当使用符合国家保密标准的销毁设备和方法。涉密载体销毁的登记、审批记录应当长期保存备查。</w:t>
      </w:r>
    </w:p>
    <w:p w:rsidR="00484E53" w:rsidRDefault="003760E8" w:rsidP="00484E53">
      <w:pPr>
        <w:widowControl/>
        <w:spacing w:line="600" w:lineRule="exact"/>
        <w:ind w:firstLineChars="200" w:firstLine="643"/>
        <w:jc w:val="left"/>
        <w:rPr>
          <w:rFonts w:ascii="仿宋" w:eastAsia="仿宋" w:hAnsi="仿宋" w:cs="Arial"/>
          <w:color w:val="000000"/>
          <w:kern w:val="0"/>
          <w:sz w:val="32"/>
          <w:szCs w:val="32"/>
        </w:rPr>
      </w:pPr>
      <w:r w:rsidRPr="003760E8">
        <w:rPr>
          <w:rFonts w:ascii="楷体_GB2312" w:eastAsia="楷体_GB2312" w:hAnsi="仿宋" w:cs="Arial" w:hint="eastAsia"/>
          <w:b/>
          <w:color w:val="000000"/>
          <w:kern w:val="0"/>
          <w:sz w:val="32"/>
          <w:szCs w:val="32"/>
        </w:rPr>
        <w:t>(11)</w:t>
      </w:r>
      <w:r w:rsidR="003E7072" w:rsidRPr="003760E8">
        <w:rPr>
          <w:rFonts w:ascii="楷体_GB2312" w:eastAsia="楷体_GB2312" w:hAnsi="仿宋" w:cs="Arial" w:hint="eastAsia"/>
          <w:b/>
          <w:color w:val="000000"/>
          <w:kern w:val="0"/>
          <w:sz w:val="32"/>
          <w:szCs w:val="32"/>
        </w:rPr>
        <w:t>绝密级涉密载体有哪些特殊保密要求？</w:t>
      </w:r>
      <w:r w:rsidR="003E7072" w:rsidRPr="003E7072">
        <w:rPr>
          <w:rFonts w:ascii="仿宋" w:eastAsia="仿宋" w:hAnsi="仿宋" w:cs="Arial" w:hint="eastAsia"/>
          <w:color w:val="000000"/>
          <w:kern w:val="0"/>
          <w:sz w:val="32"/>
          <w:szCs w:val="32"/>
        </w:rPr>
        <w:t>绝密级涉密载体应当在符合国家保密标准的设施、设备中保存，并指定专人管理；未经原定密机关、单位或者上级机关批准，不得复制和摘抄；收发、传递和外出携带，应当指定人员负责，并采取必要的安全措施。</w:t>
      </w:r>
    </w:p>
    <w:p w:rsidR="003E072B" w:rsidRPr="003E7072" w:rsidRDefault="003760E8" w:rsidP="00484E53">
      <w:pPr>
        <w:widowControl/>
        <w:spacing w:line="600" w:lineRule="exact"/>
        <w:ind w:firstLineChars="200" w:firstLine="643"/>
        <w:jc w:val="left"/>
        <w:rPr>
          <w:rFonts w:ascii="仿宋" w:eastAsia="仿宋" w:hAnsi="仿宋" w:cs="Arial"/>
          <w:color w:val="000000"/>
          <w:kern w:val="0"/>
          <w:sz w:val="32"/>
          <w:szCs w:val="32"/>
        </w:rPr>
      </w:pPr>
      <w:r w:rsidRPr="003760E8">
        <w:rPr>
          <w:rFonts w:ascii="楷体_GB2312" w:eastAsia="楷体_GB2312" w:hAnsi="仿宋" w:cs="Arial" w:hint="eastAsia"/>
          <w:b/>
          <w:color w:val="000000"/>
          <w:kern w:val="0"/>
          <w:sz w:val="32"/>
          <w:szCs w:val="32"/>
        </w:rPr>
        <w:t>(12)</w:t>
      </w:r>
      <w:r w:rsidR="003E7072" w:rsidRPr="003760E8">
        <w:rPr>
          <w:rFonts w:ascii="楷体_GB2312" w:eastAsia="楷体_GB2312" w:hAnsi="仿宋" w:cs="Arial" w:hint="eastAsia"/>
          <w:b/>
          <w:color w:val="000000"/>
          <w:kern w:val="0"/>
          <w:sz w:val="32"/>
          <w:szCs w:val="32"/>
        </w:rPr>
        <w:t>机构撤并时如何移交、清退涉密载体？</w:t>
      </w:r>
      <w:r w:rsidR="003E7072" w:rsidRPr="003E7072">
        <w:rPr>
          <w:rFonts w:ascii="仿宋" w:eastAsia="仿宋" w:hAnsi="仿宋" w:cs="Arial" w:hint="eastAsia"/>
          <w:color w:val="000000"/>
          <w:kern w:val="0"/>
          <w:sz w:val="32"/>
          <w:szCs w:val="32"/>
        </w:rPr>
        <w:t>机构撤并时，原机构的涉密载体应根据不同情况，分别移交制发单位、档案管理部门或合并后的新单位。移交时，须履行登记、签收手续。制发单位不收回的，要按规定登记销毁。</w:t>
      </w:r>
    </w:p>
    <w:p w:rsidR="003E072B" w:rsidRPr="003E072B" w:rsidRDefault="003E072B"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仿宋" w:eastAsia="仿宋" w:hAnsi="仿宋" w:cs="Arial"/>
          <w:color w:val="000000"/>
          <w:kern w:val="0"/>
          <w:sz w:val="32"/>
          <w:szCs w:val="32"/>
        </w:rPr>
        <w:t>1</w:t>
      </w:r>
      <w:r w:rsidR="00D1028C">
        <w:rPr>
          <w:rFonts w:ascii="仿宋" w:eastAsia="仿宋" w:hAnsi="仿宋" w:cs="Arial"/>
          <w:color w:val="000000"/>
          <w:kern w:val="0"/>
          <w:sz w:val="32"/>
          <w:szCs w:val="32"/>
        </w:rPr>
        <w:t>1</w:t>
      </w:r>
      <w:r>
        <w:rPr>
          <w:rFonts w:ascii="仿宋" w:eastAsia="仿宋" w:hAnsi="仿宋" w:cs="Arial"/>
          <w:color w:val="000000"/>
          <w:kern w:val="0"/>
          <w:sz w:val="32"/>
          <w:szCs w:val="32"/>
        </w:rPr>
        <w:t>.</w:t>
      </w:r>
      <w:r w:rsidRPr="003E072B">
        <w:rPr>
          <w:rFonts w:ascii="黑体" w:eastAsia="黑体" w:hAnsi="黑体" w:cs="Arial" w:hint="eastAsia"/>
          <w:color w:val="000000"/>
          <w:kern w:val="0"/>
          <w:sz w:val="32"/>
          <w:szCs w:val="32"/>
        </w:rPr>
        <w:t>常见的窃听方式主要有哪些？</w:t>
      </w:r>
      <w:r w:rsidRPr="003E072B">
        <w:rPr>
          <w:rFonts w:ascii="仿宋" w:eastAsia="仿宋" w:hAnsi="仿宋" w:cs="Arial" w:hint="eastAsia"/>
          <w:color w:val="000000"/>
          <w:kern w:val="0"/>
          <w:sz w:val="32"/>
          <w:szCs w:val="32"/>
        </w:rPr>
        <w:t>常见的窃听方式主要有有线搭线窃听、无线窃听（包括专门的无线窃听器、手机窃听、智能终端窃听等）、激光探测窃听、定向探测窃听等。</w:t>
      </w:r>
    </w:p>
    <w:p w:rsidR="003E072B" w:rsidRPr="003E072B" w:rsidRDefault="003E072B" w:rsidP="00484E53">
      <w:pPr>
        <w:widowControl/>
        <w:shd w:val="clear" w:color="auto" w:fill="FFFFFF"/>
        <w:spacing w:line="600" w:lineRule="exact"/>
        <w:ind w:firstLineChars="200" w:firstLine="640"/>
        <w:rPr>
          <w:rFonts w:ascii="仿宋" w:eastAsia="仿宋" w:hAnsi="仿宋" w:cs="Arial"/>
          <w:color w:val="000000"/>
          <w:kern w:val="0"/>
          <w:sz w:val="32"/>
          <w:szCs w:val="32"/>
        </w:rPr>
      </w:pPr>
      <w:r w:rsidRPr="003E072B">
        <w:rPr>
          <w:rFonts w:ascii="黑体" w:eastAsia="黑体" w:hAnsi="黑体" w:cs="Arial"/>
          <w:color w:val="000000"/>
          <w:kern w:val="0"/>
          <w:sz w:val="32"/>
          <w:szCs w:val="32"/>
        </w:rPr>
        <w:t>1</w:t>
      </w:r>
      <w:r w:rsidR="00D1028C">
        <w:rPr>
          <w:rFonts w:ascii="黑体" w:eastAsia="黑体" w:hAnsi="黑体" w:cs="Arial"/>
          <w:color w:val="000000"/>
          <w:kern w:val="0"/>
          <w:sz w:val="32"/>
          <w:szCs w:val="32"/>
        </w:rPr>
        <w:t>2</w:t>
      </w:r>
      <w:r w:rsidRPr="003E072B">
        <w:rPr>
          <w:rFonts w:ascii="黑体" w:eastAsia="黑体" w:hAnsi="黑体" w:cs="Arial" w:hint="eastAsia"/>
          <w:color w:val="000000"/>
          <w:kern w:val="0"/>
          <w:sz w:val="32"/>
          <w:szCs w:val="32"/>
        </w:rPr>
        <w:t>.涉密场所防窃听应当采取哪些措施？</w:t>
      </w:r>
      <w:r w:rsidRPr="003E072B">
        <w:rPr>
          <w:rFonts w:ascii="仿宋" w:eastAsia="仿宋" w:hAnsi="仿宋" w:cs="Arial" w:hint="eastAsia"/>
          <w:color w:val="000000"/>
          <w:kern w:val="0"/>
          <w:sz w:val="32"/>
          <w:szCs w:val="32"/>
        </w:rPr>
        <w:t>有线窃听，可通过建设专用电话网、采用光纤传输等方式进行防范；无线窃听，可通过建设电磁屏蔽室等方式进行防范；激光窃听，可通过加装能够阻挡激光的遮盖物或安装语音干扰装置等方式进行防范；定向窃听和振动窃听，可通过限制声源大小、实施隔声防护和管道消声、布置声掩蔽装置等方式进行防范。</w:t>
      </w:r>
    </w:p>
    <w:p w:rsidR="003E072B" w:rsidRPr="003E072B" w:rsidRDefault="003E072B" w:rsidP="00484E53">
      <w:pPr>
        <w:widowControl/>
        <w:shd w:val="clear" w:color="auto" w:fill="FFFFFF"/>
        <w:spacing w:line="600" w:lineRule="exact"/>
        <w:ind w:firstLineChars="200" w:firstLine="640"/>
        <w:rPr>
          <w:rFonts w:ascii="仿宋" w:eastAsia="仿宋" w:hAnsi="仿宋" w:cs="Arial"/>
          <w:color w:val="000000"/>
          <w:kern w:val="0"/>
          <w:sz w:val="32"/>
          <w:szCs w:val="32"/>
        </w:rPr>
      </w:pPr>
      <w:r w:rsidRPr="003E072B">
        <w:rPr>
          <w:rFonts w:ascii="黑体" w:eastAsia="黑体" w:hAnsi="黑体" w:cs="Arial"/>
          <w:color w:val="000000"/>
          <w:kern w:val="0"/>
          <w:sz w:val="32"/>
          <w:szCs w:val="32"/>
        </w:rPr>
        <w:t>1</w:t>
      </w:r>
      <w:r w:rsidR="00D1028C">
        <w:rPr>
          <w:rFonts w:ascii="黑体" w:eastAsia="黑体" w:hAnsi="黑体" w:cs="Arial"/>
          <w:color w:val="000000"/>
          <w:kern w:val="0"/>
          <w:sz w:val="32"/>
          <w:szCs w:val="32"/>
        </w:rPr>
        <w:t>3</w:t>
      </w:r>
      <w:r w:rsidRPr="003E072B">
        <w:rPr>
          <w:rFonts w:ascii="黑体" w:eastAsia="黑体" w:hAnsi="黑体" w:cs="Arial" w:hint="eastAsia"/>
          <w:color w:val="000000"/>
          <w:kern w:val="0"/>
          <w:sz w:val="32"/>
          <w:szCs w:val="32"/>
        </w:rPr>
        <w:t>.常见的窃照方式主要有哪些？</w:t>
      </w:r>
      <w:r w:rsidRPr="003E072B">
        <w:rPr>
          <w:rFonts w:ascii="仿宋" w:eastAsia="仿宋" w:hAnsi="仿宋" w:cs="Arial" w:hint="eastAsia"/>
          <w:color w:val="000000"/>
          <w:kern w:val="0"/>
          <w:sz w:val="32"/>
          <w:szCs w:val="32"/>
        </w:rPr>
        <w:t>常见的窃照方式主要有间谍卫星窃照、高空侦察机窃照、照相器材窃照、手机窃照、专用小型设备窃照等。</w:t>
      </w:r>
    </w:p>
    <w:p w:rsidR="003E072B" w:rsidRPr="003E072B" w:rsidRDefault="003E072B" w:rsidP="00484E53">
      <w:pPr>
        <w:widowControl/>
        <w:shd w:val="clear" w:color="auto" w:fill="FFFFFF"/>
        <w:spacing w:line="600" w:lineRule="exact"/>
        <w:ind w:firstLineChars="200" w:firstLine="640"/>
        <w:rPr>
          <w:rFonts w:ascii="仿宋" w:eastAsia="仿宋" w:hAnsi="仿宋" w:cs="Arial"/>
          <w:color w:val="000000"/>
          <w:kern w:val="0"/>
          <w:sz w:val="32"/>
          <w:szCs w:val="32"/>
        </w:rPr>
      </w:pPr>
      <w:r w:rsidRPr="003E072B">
        <w:rPr>
          <w:rFonts w:ascii="黑体" w:eastAsia="黑体" w:hAnsi="黑体" w:cs="Arial"/>
          <w:color w:val="000000"/>
          <w:kern w:val="0"/>
          <w:sz w:val="32"/>
          <w:szCs w:val="32"/>
        </w:rPr>
        <w:lastRenderedPageBreak/>
        <w:t>1</w:t>
      </w:r>
      <w:r w:rsidR="00D1028C">
        <w:rPr>
          <w:rFonts w:ascii="黑体" w:eastAsia="黑体" w:hAnsi="黑体" w:cs="Arial"/>
          <w:color w:val="000000"/>
          <w:kern w:val="0"/>
          <w:sz w:val="32"/>
          <w:szCs w:val="32"/>
        </w:rPr>
        <w:t>4</w:t>
      </w:r>
      <w:r w:rsidRPr="003E072B">
        <w:rPr>
          <w:rFonts w:ascii="黑体" w:eastAsia="黑体" w:hAnsi="黑体" w:cs="Arial" w:hint="eastAsia"/>
          <w:color w:val="000000"/>
          <w:kern w:val="0"/>
          <w:sz w:val="32"/>
          <w:szCs w:val="32"/>
        </w:rPr>
        <w:t>.涉密场所防窃照应当采取哪些措施？</w:t>
      </w:r>
      <w:r w:rsidRPr="003E072B">
        <w:rPr>
          <w:rFonts w:ascii="仿宋" w:eastAsia="仿宋" w:hAnsi="仿宋" w:cs="Arial" w:hint="eastAsia"/>
          <w:color w:val="000000"/>
          <w:kern w:val="0"/>
          <w:sz w:val="32"/>
          <w:szCs w:val="32"/>
        </w:rPr>
        <w:t>间谍卫星、高空侦察机对场所景象、建筑布局结构、大型设备等的窃照，可采取伪装技术手段进行防范；照相器材、手机、专用小型设备对涉密文件、小型设备等的窃照，可采取出入口控制（门禁）、视频监控手段和微型电子设备监测、金属探测等检查手段进行防范。</w:t>
      </w:r>
    </w:p>
    <w:p w:rsidR="003E072B" w:rsidRPr="003E072B" w:rsidRDefault="003E072B" w:rsidP="00484E53">
      <w:pPr>
        <w:widowControl/>
        <w:shd w:val="clear" w:color="auto" w:fill="FFFFFF"/>
        <w:spacing w:line="600" w:lineRule="exact"/>
        <w:ind w:firstLineChars="200" w:firstLine="640"/>
        <w:rPr>
          <w:rFonts w:ascii="仿宋" w:eastAsia="仿宋" w:hAnsi="仿宋" w:cs="Arial"/>
          <w:color w:val="000000"/>
          <w:kern w:val="0"/>
          <w:sz w:val="32"/>
          <w:szCs w:val="32"/>
        </w:rPr>
      </w:pPr>
      <w:r w:rsidRPr="003E072B">
        <w:rPr>
          <w:rFonts w:ascii="黑体" w:eastAsia="黑体" w:hAnsi="黑体" w:cs="Arial"/>
          <w:color w:val="000000"/>
          <w:kern w:val="0"/>
          <w:sz w:val="32"/>
          <w:szCs w:val="32"/>
        </w:rPr>
        <w:t>1</w:t>
      </w:r>
      <w:r w:rsidR="00D1028C">
        <w:rPr>
          <w:rFonts w:ascii="黑体" w:eastAsia="黑体" w:hAnsi="黑体" w:cs="Arial"/>
          <w:color w:val="000000"/>
          <w:kern w:val="0"/>
          <w:sz w:val="32"/>
          <w:szCs w:val="32"/>
        </w:rPr>
        <w:t>5</w:t>
      </w:r>
      <w:r w:rsidRPr="003E072B">
        <w:rPr>
          <w:rFonts w:ascii="黑体" w:eastAsia="黑体" w:hAnsi="黑体" w:cs="Arial" w:hint="eastAsia"/>
          <w:color w:val="000000"/>
          <w:kern w:val="0"/>
          <w:sz w:val="32"/>
          <w:szCs w:val="32"/>
        </w:rPr>
        <w:t>.常见的电磁泄漏发射方式主要有哪些？</w:t>
      </w:r>
      <w:r w:rsidRPr="003E072B">
        <w:rPr>
          <w:rFonts w:ascii="仿宋" w:eastAsia="仿宋" w:hAnsi="仿宋" w:cs="Arial" w:hint="eastAsia"/>
          <w:color w:val="000000"/>
          <w:kern w:val="0"/>
          <w:sz w:val="32"/>
          <w:szCs w:val="32"/>
        </w:rPr>
        <w:t>常见的电磁泄漏发射方式主要有传导发射、辐射发射、耦合发射等。</w:t>
      </w:r>
    </w:p>
    <w:p w:rsidR="003E072B" w:rsidRPr="003E072B" w:rsidRDefault="003E072B" w:rsidP="00484E53">
      <w:pPr>
        <w:widowControl/>
        <w:shd w:val="clear" w:color="auto" w:fill="FFFFFF"/>
        <w:spacing w:line="600" w:lineRule="exact"/>
        <w:ind w:firstLineChars="200" w:firstLine="640"/>
        <w:rPr>
          <w:rFonts w:ascii="仿宋" w:eastAsia="仿宋" w:hAnsi="仿宋" w:cs="Arial"/>
          <w:color w:val="000000"/>
          <w:kern w:val="0"/>
          <w:sz w:val="32"/>
          <w:szCs w:val="32"/>
        </w:rPr>
      </w:pPr>
      <w:r w:rsidRPr="003E072B">
        <w:rPr>
          <w:rFonts w:ascii="黑体" w:eastAsia="黑体" w:hAnsi="黑体" w:cs="Arial"/>
          <w:color w:val="000000"/>
          <w:kern w:val="0"/>
          <w:sz w:val="32"/>
          <w:szCs w:val="32"/>
        </w:rPr>
        <w:t>1</w:t>
      </w:r>
      <w:r w:rsidR="00D1028C">
        <w:rPr>
          <w:rFonts w:ascii="黑体" w:eastAsia="黑体" w:hAnsi="黑体" w:cs="Arial"/>
          <w:color w:val="000000"/>
          <w:kern w:val="0"/>
          <w:sz w:val="32"/>
          <w:szCs w:val="32"/>
        </w:rPr>
        <w:t>6</w:t>
      </w:r>
      <w:r w:rsidRPr="003E072B">
        <w:rPr>
          <w:rFonts w:ascii="黑体" w:eastAsia="黑体" w:hAnsi="黑体" w:cs="Arial" w:hint="eastAsia"/>
          <w:color w:val="000000"/>
          <w:kern w:val="0"/>
          <w:sz w:val="32"/>
          <w:szCs w:val="32"/>
        </w:rPr>
        <w:t>.涉密场所电磁泄漏发射防护应当采取哪些措施？</w:t>
      </w:r>
      <w:r w:rsidRPr="003E072B">
        <w:rPr>
          <w:rFonts w:ascii="仿宋" w:eastAsia="仿宋" w:hAnsi="仿宋" w:cs="Arial" w:hint="eastAsia"/>
          <w:color w:val="000000"/>
          <w:kern w:val="0"/>
          <w:sz w:val="32"/>
          <w:szCs w:val="32"/>
        </w:rPr>
        <w:t>涉密设备分散、涉密程度高的场所，可采用低泄射计算机进行防护；涉密设备集中、涉密程度高的场所，可采用建设电磁屏蔽室、配置电磁屏蔽机柜的方式进行防护；处理机密级及以下密级信息的设备，可采用配备视频干扰器的方式进行防护。</w:t>
      </w:r>
    </w:p>
    <w:p w:rsidR="003E072B" w:rsidRPr="003E072B" w:rsidRDefault="003E072B" w:rsidP="00484E53">
      <w:pPr>
        <w:widowControl/>
        <w:shd w:val="clear" w:color="auto" w:fill="FFFFFF"/>
        <w:spacing w:line="600" w:lineRule="exact"/>
        <w:ind w:firstLineChars="200" w:firstLine="640"/>
        <w:rPr>
          <w:rFonts w:ascii="仿宋" w:eastAsia="仿宋" w:hAnsi="仿宋" w:cs="Arial"/>
          <w:color w:val="000000"/>
          <w:kern w:val="0"/>
          <w:sz w:val="32"/>
          <w:szCs w:val="32"/>
        </w:rPr>
      </w:pPr>
      <w:r w:rsidRPr="003E072B">
        <w:rPr>
          <w:rFonts w:ascii="黑体" w:eastAsia="黑体" w:hAnsi="黑体" w:cs="Arial"/>
          <w:color w:val="000000"/>
          <w:kern w:val="0"/>
          <w:sz w:val="32"/>
          <w:szCs w:val="32"/>
        </w:rPr>
        <w:t>1</w:t>
      </w:r>
      <w:r w:rsidR="00D1028C">
        <w:rPr>
          <w:rFonts w:ascii="黑体" w:eastAsia="黑体" w:hAnsi="黑体" w:cs="Arial"/>
          <w:color w:val="000000"/>
          <w:kern w:val="0"/>
          <w:sz w:val="32"/>
          <w:szCs w:val="32"/>
        </w:rPr>
        <w:t>7</w:t>
      </w:r>
      <w:r w:rsidRPr="003E072B">
        <w:rPr>
          <w:rFonts w:ascii="黑体" w:eastAsia="黑体" w:hAnsi="黑体" w:cs="Arial" w:hint="eastAsia"/>
          <w:color w:val="000000"/>
          <w:kern w:val="0"/>
          <w:sz w:val="32"/>
          <w:szCs w:val="32"/>
        </w:rPr>
        <w:t>.为什么涉密计算机删除涉密信息后仍不能连接互联网？</w:t>
      </w:r>
      <w:r w:rsidRPr="003E072B">
        <w:rPr>
          <w:rFonts w:ascii="仿宋" w:eastAsia="仿宋" w:hAnsi="仿宋" w:cs="Arial" w:hint="eastAsia"/>
          <w:color w:val="000000"/>
          <w:kern w:val="0"/>
          <w:sz w:val="32"/>
          <w:szCs w:val="32"/>
        </w:rPr>
        <w:t>涉密计算机中的涉密信息被删除或格式化后，通过一定的技术手段仍可以复原，连接互联网易造成泄密。</w:t>
      </w:r>
    </w:p>
    <w:p w:rsidR="003E072B" w:rsidRPr="003E072B" w:rsidRDefault="00444E22" w:rsidP="00484E53">
      <w:pPr>
        <w:widowControl/>
        <w:shd w:val="clear" w:color="auto" w:fill="FFFFFF"/>
        <w:spacing w:line="600" w:lineRule="exact"/>
        <w:ind w:firstLineChars="200" w:firstLine="640"/>
        <w:rPr>
          <w:rFonts w:ascii="仿宋" w:eastAsia="仿宋" w:hAnsi="仿宋" w:cs="Arial"/>
          <w:color w:val="000000"/>
          <w:kern w:val="0"/>
          <w:sz w:val="32"/>
          <w:szCs w:val="32"/>
        </w:rPr>
      </w:pPr>
      <w:r>
        <w:rPr>
          <w:rFonts w:ascii="黑体" w:eastAsia="黑体" w:hAnsi="黑体" w:cs="Arial"/>
          <w:color w:val="000000"/>
          <w:kern w:val="0"/>
          <w:sz w:val="32"/>
          <w:szCs w:val="32"/>
        </w:rPr>
        <w:t>1</w:t>
      </w:r>
      <w:r w:rsidR="00D1028C">
        <w:rPr>
          <w:rFonts w:ascii="黑体" w:eastAsia="黑体" w:hAnsi="黑体" w:cs="Arial"/>
          <w:color w:val="000000"/>
          <w:kern w:val="0"/>
          <w:sz w:val="32"/>
          <w:szCs w:val="32"/>
        </w:rPr>
        <w:t>8</w:t>
      </w:r>
      <w:r w:rsidR="003E072B" w:rsidRPr="003E072B">
        <w:rPr>
          <w:rFonts w:ascii="黑体" w:eastAsia="黑体" w:hAnsi="黑体" w:cs="Arial" w:hint="eastAsia"/>
          <w:color w:val="000000"/>
          <w:kern w:val="0"/>
          <w:sz w:val="32"/>
          <w:szCs w:val="32"/>
        </w:rPr>
        <w:t>.为什么涉密计算机工作时电磁泄漏发射会导致泄密？</w:t>
      </w:r>
      <w:r w:rsidR="003E072B" w:rsidRPr="003E072B">
        <w:rPr>
          <w:rFonts w:ascii="仿宋" w:eastAsia="仿宋" w:hAnsi="仿宋" w:cs="Arial" w:hint="eastAsia"/>
          <w:color w:val="000000"/>
          <w:kern w:val="0"/>
          <w:sz w:val="32"/>
          <w:szCs w:val="32"/>
        </w:rPr>
        <w:t>计算机工作时会辐射电磁波，窃密者使用定向天线对准作为窃取目标的计算机在方向搜索信号，然后采用特殊方法过滤掉无用信号，将所需的图像信号放大，计算机显示屏上的图像及信息即可复现，造成泄密。</w:t>
      </w:r>
    </w:p>
    <w:sectPr w:rsidR="003E072B" w:rsidRPr="003E072B">
      <w:pgSz w:w="11906" w:h="16838"/>
      <w:pgMar w:top="1440" w:right="1531" w:bottom="1440"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297F" w:rsidRDefault="00F9297F" w:rsidP="003E072B">
      <w:r>
        <w:separator/>
      </w:r>
    </w:p>
  </w:endnote>
  <w:endnote w:type="continuationSeparator" w:id="0">
    <w:p w:rsidR="00F9297F" w:rsidRDefault="00F9297F" w:rsidP="003E0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297F" w:rsidRDefault="00F9297F" w:rsidP="003E072B">
      <w:r>
        <w:separator/>
      </w:r>
    </w:p>
  </w:footnote>
  <w:footnote w:type="continuationSeparator" w:id="0">
    <w:p w:rsidR="00F9297F" w:rsidRDefault="00F9297F" w:rsidP="003E07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954"/>
    <w:rsid w:val="00165954"/>
    <w:rsid w:val="00297EAB"/>
    <w:rsid w:val="002F4247"/>
    <w:rsid w:val="003760E8"/>
    <w:rsid w:val="003E072B"/>
    <w:rsid w:val="003E7072"/>
    <w:rsid w:val="00444E22"/>
    <w:rsid w:val="00484E53"/>
    <w:rsid w:val="0055473D"/>
    <w:rsid w:val="006B4426"/>
    <w:rsid w:val="00856B67"/>
    <w:rsid w:val="008F79C5"/>
    <w:rsid w:val="00A84B35"/>
    <w:rsid w:val="00B76A84"/>
    <w:rsid w:val="00D1028C"/>
    <w:rsid w:val="00D279AA"/>
    <w:rsid w:val="00D9031B"/>
    <w:rsid w:val="00E42AA3"/>
    <w:rsid w:val="00F46982"/>
    <w:rsid w:val="00F9297F"/>
    <w:rsid w:val="0E447EEB"/>
    <w:rsid w:val="18DC4834"/>
    <w:rsid w:val="1EEF2307"/>
    <w:rsid w:val="33637C6C"/>
    <w:rsid w:val="5B9E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5160C4"/>
  <w15:docId w15:val="{829CCDDB-7D15-487D-A029-3BA0B3256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Pr>
      <w:b/>
      <w:bCs/>
    </w:rPr>
  </w:style>
  <w:style w:type="paragraph" w:styleId="a5">
    <w:name w:val="header"/>
    <w:basedOn w:val="a"/>
    <w:link w:val="a6"/>
    <w:uiPriority w:val="99"/>
    <w:unhideWhenUsed/>
    <w:rsid w:val="003E072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3E072B"/>
    <w:rPr>
      <w:kern w:val="2"/>
      <w:sz w:val="18"/>
      <w:szCs w:val="18"/>
    </w:rPr>
  </w:style>
  <w:style w:type="paragraph" w:styleId="a7">
    <w:name w:val="footer"/>
    <w:basedOn w:val="a"/>
    <w:link w:val="a8"/>
    <w:uiPriority w:val="99"/>
    <w:unhideWhenUsed/>
    <w:rsid w:val="003E072B"/>
    <w:pPr>
      <w:tabs>
        <w:tab w:val="center" w:pos="4153"/>
        <w:tab w:val="right" w:pos="8306"/>
      </w:tabs>
      <w:snapToGrid w:val="0"/>
      <w:jc w:val="left"/>
    </w:pPr>
    <w:rPr>
      <w:sz w:val="18"/>
      <w:szCs w:val="18"/>
    </w:rPr>
  </w:style>
  <w:style w:type="character" w:customStyle="1" w:styleId="a8">
    <w:name w:val="页脚 字符"/>
    <w:basedOn w:val="a0"/>
    <w:link w:val="a7"/>
    <w:uiPriority w:val="99"/>
    <w:rsid w:val="003E072B"/>
    <w:rPr>
      <w:kern w:val="2"/>
      <w:sz w:val="18"/>
      <w:szCs w:val="18"/>
    </w:rPr>
  </w:style>
  <w:style w:type="paragraph" w:styleId="a9">
    <w:name w:val="List Paragraph"/>
    <w:basedOn w:val="a"/>
    <w:uiPriority w:val="99"/>
    <w:rsid w:val="003E707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619BE3-B54C-4A19-B44A-2E9E66EBF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11</Pages>
  <Words>908</Words>
  <Characters>5180</Characters>
  <Application>Microsoft Office Word</Application>
  <DocSecurity>0</DocSecurity>
  <Lines>43</Lines>
  <Paragraphs>12</Paragraphs>
  <ScaleCrop>false</ScaleCrop>
  <Company/>
  <LinksUpToDate>false</LinksUpToDate>
  <CharactersWithSpaces>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16</cp:revision>
  <dcterms:created xsi:type="dcterms:W3CDTF">2018-08-30T09:49:00Z</dcterms:created>
  <dcterms:modified xsi:type="dcterms:W3CDTF">2018-08-31T07:21:00Z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