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06" w:rsidRPr="00B231DD" w:rsidRDefault="00957906" w:rsidP="00957906">
      <w:pPr>
        <w:jc w:val="center"/>
      </w:pPr>
      <w:r w:rsidRPr="00D941D1">
        <w:rPr>
          <w:rFonts w:ascii="宋体" w:hAnsi="宋体" w:cs="宋体" w:hint="eastAsia"/>
          <w:b/>
          <w:bCs/>
          <w:color w:val="FF0000"/>
          <w:kern w:val="0"/>
          <w:sz w:val="84"/>
          <w:szCs w:val="30"/>
        </w:rPr>
        <w:t>中国系统工程学会</w:t>
      </w:r>
    </w:p>
    <w:p w:rsidR="00957906" w:rsidRPr="00957906" w:rsidRDefault="00957906" w:rsidP="0095790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2.25pt;margin-top:7.8pt;width:41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" adj="-4831,-1,-4831" strokecolor="red" strokeweight="1.5pt"/>
        </w:pict>
      </w:r>
    </w:p>
    <w:p w:rsidR="009953EA" w:rsidRDefault="004B7DDD" w:rsidP="00957906">
      <w:pPr>
        <w:widowControl/>
        <w:adjustRightInd w:val="0"/>
        <w:snapToGrid w:val="0"/>
        <w:spacing w:beforeLines="100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kern w:val="0"/>
          <w:sz w:val="32"/>
          <w:szCs w:val="32"/>
        </w:rPr>
        <w:t>中国系统工程学会第十九届学术年会征文通知</w:t>
      </w:r>
    </w:p>
    <w:p w:rsidR="00957906" w:rsidRPr="00957906" w:rsidRDefault="00957906" w:rsidP="00957906">
      <w:pPr>
        <w:widowControl/>
        <w:adjustRightInd w:val="0"/>
        <w:snapToGrid w:val="0"/>
        <w:spacing w:beforeLines="100" w:line="360" w:lineRule="auto"/>
        <w:jc w:val="right"/>
        <w:rPr>
          <w:rFonts w:ascii="宋体" w:hAnsi="宋体" w:hint="eastAsia"/>
          <w:iCs/>
          <w:color w:val="000000"/>
          <w:kern w:val="0"/>
          <w:sz w:val="24"/>
          <w:szCs w:val="24"/>
        </w:rPr>
      </w:pPr>
      <w:r w:rsidRPr="00957906">
        <w:rPr>
          <w:rFonts w:ascii="宋体" w:hAnsi="宋体" w:hint="eastAsia"/>
          <w:iCs/>
          <w:color w:val="000000"/>
          <w:kern w:val="0"/>
          <w:sz w:val="24"/>
          <w:szCs w:val="24"/>
        </w:rPr>
        <w:t>[2015]系会字12号</w:t>
      </w:r>
    </w:p>
    <w:p w:rsidR="009953EA" w:rsidRDefault="004B7DDD" w:rsidP="00957906">
      <w:pPr>
        <w:widowControl/>
        <w:adjustRightInd w:val="0"/>
        <w:snapToGrid w:val="0"/>
        <w:spacing w:beforeLines="100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各专业（工作）委员会、各团体会员单位、各位会员：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中国系统工程学会第十九届学术年会将于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2016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10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iCs/>
          <w:color w:val="000000"/>
          <w:kern w:val="0"/>
          <w:sz w:val="28"/>
          <w:szCs w:val="28"/>
        </w:rPr>
        <w:t>28-30</w:t>
      </w:r>
      <w:r>
        <w:rPr>
          <w:rFonts w:ascii="宋体" w:hAnsi="宋体" w:cs="宋体" w:hint="eastAsia"/>
          <w:iCs/>
          <w:color w:val="000000"/>
          <w:kern w:val="0"/>
          <w:sz w:val="28"/>
          <w:szCs w:val="28"/>
        </w:rPr>
        <w:t>日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在北京召开。学术年会是中国系统工程学会成立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30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多年来，每两年举办一次的大型系列学术活动。现将征文事宜通知如下：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 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/>
          <w:iCs/>
          <w:color w:val="000000"/>
          <w:kern w:val="0"/>
          <w:sz w:val="28"/>
          <w:szCs w:val="28"/>
        </w:rPr>
      </w:pP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一、年会征文的形式、评审、录用、刊载方案</w:t>
      </w:r>
    </w:p>
    <w:p w:rsidR="009953EA" w:rsidRDefault="004B7DDD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/>
          <w:iCs/>
          <w:color w:val="000000"/>
          <w:kern w:val="0"/>
          <w:sz w:val="28"/>
          <w:szCs w:val="28"/>
        </w:rPr>
      </w:pP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本届年会将出版会议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长论文摘要集，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同时向学会下属的三个期刊推荐</w:t>
      </w:r>
      <w:r>
        <w:rPr>
          <w:rFonts w:hint="eastAsia"/>
          <w:iCs/>
          <w:color w:val="000000"/>
          <w:sz w:val="28"/>
          <w:szCs w:val="28"/>
        </w:rPr>
        <w:t>论文发表。所有会议交流论文需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投稿长论文摘要；其中欲投稿给会议推荐期刊的文章需要在提交论文摘要的同时，提交论文全文。具体要求：</w:t>
      </w:r>
    </w:p>
    <w:p w:rsidR="009953EA" w:rsidRDefault="004B7DDD">
      <w:pPr>
        <w:adjustRightInd w:val="0"/>
        <w:snapToGrid w:val="0"/>
        <w:spacing w:line="500" w:lineRule="exact"/>
        <w:ind w:firstLineChars="200" w:firstLine="560"/>
        <w:jc w:val="left"/>
        <w:rPr>
          <w:rFonts w:cs="Tahoma"/>
          <w:color w:val="000000"/>
          <w:sz w:val="28"/>
          <w:szCs w:val="28"/>
        </w:rPr>
      </w:pP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1.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长论文摘要需要反映论文的学术性水平、创新性水平等，并以此信息获得录用参加会议的资格。</w:t>
      </w:r>
      <w:r>
        <w:rPr>
          <w:rFonts w:cs="Tahoma" w:hint="eastAsia"/>
          <w:color w:val="000000"/>
          <w:sz w:val="28"/>
          <w:szCs w:val="28"/>
        </w:rPr>
        <w:t>长论文摘要征文分两种渠道，一种是向总会的自由投稿，</w:t>
      </w:r>
      <w:r w:rsidRPr="00957906">
        <w:rPr>
          <w:rFonts w:cs="Tahoma" w:hint="eastAsia"/>
          <w:color w:val="000000"/>
          <w:sz w:val="28"/>
          <w:szCs w:val="28"/>
        </w:rPr>
        <w:t>另一种是向学会分支机构组织的分会场或专家组织的专题论坛投稿</w:t>
      </w:r>
      <w:r w:rsidRPr="00957906">
        <w:rPr>
          <w:rFonts w:cs="Tahoma" w:hint="eastAsia"/>
          <w:color w:val="000000"/>
          <w:sz w:val="28"/>
          <w:szCs w:val="28"/>
        </w:rPr>
        <w:t>。</w:t>
      </w:r>
      <w:r>
        <w:rPr>
          <w:rFonts w:cs="Tahoma" w:hint="eastAsia"/>
          <w:color w:val="000000"/>
          <w:sz w:val="28"/>
          <w:szCs w:val="28"/>
        </w:rPr>
        <w:t>大会的征文</w:t>
      </w:r>
      <w:r w:rsidR="00957906">
        <w:rPr>
          <w:rFonts w:hint="eastAsia"/>
          <w:iCs/>
          <w:color w:val="000000"/>
          <w:sz w:val="28"/>
          <w:szCs w:val="28"/>
        </w:rPr>
        <w:t>采用网上投稿，</w:t>
      </w:r>
      <w:r>
        <w:rPr>
          <w:rFonts w:hint="eastAsia"/>
          <w:iCs/>
          <w:color w:val="000000"/>
          <w:sz w:val="28"/>
          <w:szCs w:val="28"/>
        </w:rPr>
        <w:t>投稿网址</w:t>
      </w:r>
      <w:r>
        <w:rPr>
          <w:rFonts w:hint="eastAsia"/>
          <w:iCs/>
          <w:color w:val="000000"/>
          <w:sz w:val="28"/>
          <w:szCs w:val="28"/>
        </w:rPr>
        <w:t>http://cms.sesc.org.cn</w:t>
      </w:r>
      <w:r>
        <w:rPr>
          <w:rFonts w:hint="eastAsia"/>
          <w:iCs/>
          <w:color w:val="000000"/>
          <w:sz w:val="28"/>
          <w:szCs w:val="28"/>
        </w:rPr>
        <w:t>（具体信息可在该网址了解）。</w:t>
      </w:r>
      <w:r>
        <w:rPr>
          <w:rFonts w:cs="Tahoma" w:hint="eastAsia"/>
          <w:color w:val="000000"/>
          <w:sz w:val="28"/>
          <w:szCs w:val="28"/>
        </w:rPr>
        <w:t>论坛投稿的征文由组织论坛的机构、单位或专家来负责</w:t>
      </w:r>
      <w:r>
        <w:rPr>
          <w:rFonts w:hint="eastAsia"/>
          <w:iCs/>
          <w:color w:val="000000"/>
          <w:sz w:val="28"/>
          <w:szCs w:val="28"/>
        </w:rPr>
        <w:t>。</w:t>
      </w:r>
    </w:p>
    <w:p w:rsidR="009953EA" w:rsidRDefault="004B7DDD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/>
          <w:iCs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color w:val="000000"/>
          <w:sz w:val="28"/>
          <w:szCs w:val="28"/>
        </w:rPr>
        <w:t xml:space="preserve">2. 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本次会议确定与学会所属的四个期刊《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系统工程理论与实践》、《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系统工程学报》、《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交通运输系统工程与信息》、《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Journal of Systems 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Science and Information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》合作，择优推荐论文在上述四个期刊发表。合作中文期刊分别从被推荐论文选择一批论文出版正刊一期，共计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 3 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期，出版文章总篇数不少于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 65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篇；合作英文期刊出版一期，出版文章总篇数不少于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12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篇。投稿给会议推荐期刊的文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lastRenderedPageBreak/>
        <w:t>章需要在提交论文摘要的同时，提交论文全文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,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同时标明欲投稿期刊名称。</w:t>
      </w:r>
    </w:p>
    <w:p w:rsidR="009953EA" w:rsidRDefault="004B7DDD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3.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所有欲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投递到期刊的论文全文，必须投稿给总会。论文录用采取两次审稿。第一次审稿由年会学术委员会专家审稿，通过审稿并且在会议上宣讲的文章将推荐给期刊；第二次由期刊组织专家审稿，从会议推荐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的稿件中，选择不少于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77</w:t>
      </w:r>
      <w:bookmarkStart w:id="0" w:name="_GoBack"/>
      <w:bookmarkEnd w:id="0"/>
      <w:r>
        <w:rPr>
          <w:rFonts w:ascii="宋体" w:hAnsi="宋体" w:hint="eastAsia"/>
          <w:iCs/>
          <w:color w:val="000000"/>
          <w:kern w:val="0"/>
          <w:sz w:val="28"/>
          <w:szCs w:val="28"/>
        </w:rPr>
        <w:t>篇在会议结束后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7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个月内发表。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/>
          <w:b/>
          <w:i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iCs/>
          <w:color w:val="000000"/>
          <w:kern w:val="0"/>
          <w:sz w:val="28"/>
          <w:szCs w:val="28"/>
        </w:rPr>
        <w:t>二、投稿参考范围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、系统科学与系统工程理论与方法研究；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、系统科学与系统工程在社会、经济、金融、工程技术、军事、能源资源、医药卫生、教育文化、交通运输、行业经济与行业发展等领域的应用研究和应用基础研究；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、新常态之下中国社会的系统科学与系统工程问题研究；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、与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系统科学和系统工程有关的其他领域创新研究成果。</w:t>
      </w:r>
    </w:p>
    <w:p w:rsidR="009953EA" w:rsidRDefault="004B7DDD">
      <w:pPr>
        <w:widowControl/>
        <w:numPr>
          <w:ilvl w:val="0"/>
          <w:numId w:val="1"/>
        </w:numPr>
        <w:adjustRightInd w:val="0"/>
        <w:snapToGrid w:val="0"/>
        <w:spacing w:line="500" w:lineRule="exact"/>
        <w:jc w:val="left"/>
        <w:rPr>
          <w:iCs/>
          <w:color w:val="000000"/>
          <w:sz w:val="28"/>
          <w:szCs w:val="28"/>
        </w:rPr>
      </w:pPr>
      <w:r>
        <w:rPr>
          <w:rFonts w:ascii="宋体" w:hAnsi="宋体" w:hint="eastAsia"/>
          <w:b/>
          <w:iCs/>
          <w:color w:val="000000"/>
          <w:kern w:val="0"/>
          <w:sz w:val="28"/>
          <w:szCs w:val="28"/>
        </w:rPr>
        <w:t>长论文摘要及论文全文的征文要求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iCs/>
          <w:color w:val="000000"/>
          <w:sz w:val="28"/>
          <w:szCs w:val="28"/>
        </w:rPr>
      </w:pPr>
      <w:r>
        <w:rPr>
          <w:rFonts w:hint="eastAsia"/>
          <w:iCs/>
          <w:color w:val="000000"/>
          <w:sz w:val="28"/>
          <w:szCs w:val="28"/>
        </w:rPr>
        <w:t>1</w:t>
      </w:r>
      <w:r>
        <w:rPr>
          <w:rFonts w:hint="eastAsia"/>
          <w:iCs/>
          <w:color w:val="000000"/>
          <w:sz w:val="28"/>
          <w:szCs w:val="28"/>
        </w:rPr>
        <w:t>、长论文摘要是中文摘要和英文摘要；</w:t>
      </w:r>
    </w:p>
    <w:p w:rsidR="009953EA" w:rsidRDefault="004B7DDD">
      <w:pPr>
        <w:pStyle w:val="a6"/>
        <w:adjustRightInd w:val="0"/>
        <w:snapToGrid w:val="0"/>
        <w:spacing w:before="0" w:beforeAutospacing="0" w:after="0" w:afterAutospacing="0" w:line="500" w:lineRule="exact"/>
        <w:rPr>
          <w:rFonts w:cs="Tahoma"/>
          <w:color w:val="000000"/>
          <w:sz w:val="28"/>
          <w:szCs w:val="28"/>
        </w:rPr>
      </w:pPr>
      <w:r>
        <w:rPr>
          <w:rFonts w:cs="Times New Roman" w:hint="eastAsia"/>
          <w:iCs/>
          <w:color w:val="000000"/>
          <w:sz w:val="28"/>
          <w:szCs w:val="28"/>
        </w:rPr>
        <w:t>2</w:t>
      </w:r>
      <w:r>
        <w:rPr>
          <w:rFonts w:cs="Times New Roman" w:hint="eastAsia"/>
          <w:iCs/>
          <w:color w:val="000000"/>
          <w:sz w:val="28"/>
          <w:szCs w:val="28"/>
        </w:rPr>
        <w:t>、</w:t>
      </w:r>
      <w:r>
        <w:rPr>
          <w:rFonts w:cs="Tahoma"/>
          <w:color w:val="000000"/>
          <w:sz w:val="28"/>
          <w:szCs w:val="28"/>
        </w:rPr>
        <w:t>中文摘要</w:t>
      </w:r>
      <w:r>
        <w:rPr>
          <w:rFonts w:cs="Tahoma"/>
          <w:color w:val="000000"/>
          <w:sz w:val="28"/>
          <w:szCs w:val="28"/>
        </w:rPr>
        <w:t>800</w:t>
      </w:r>
      <w:r>
        <w:rPr>
          <w:rFonts w:cs="Tahoma"/>
          <w:color w:val="000000"/>
          <w:sz w:val="28"/>
          <w:szCs w:val="28"/>
        </w:rPr>
        <w:t>到</w:t>
      </w:r>
      <w:r>
        <w:rPr>
          <w:rFonts w:cs="Tahoma"/>
          <w:color w:val="000000"/>
          <w:sz w:val="28"/>
          <w:szCs w:val="28"/>
        </w:rPr>
        <w:t>1200</w:t>
      </w:r>
      <w:r>
        <w:rPr>
          <w:rFonts w:cs="Tahoma"/>
          <w:color w:val="000000"/>
          <w:sz w:val="28"/>
          <w:szCs w:val="28"/>
        </w:rPr>
        <w:t>字</w:t>
      </w:r>
      <w:r>
        <w:rPr>
          <w:rFonts w:cs="Tahoma" w:hint="eastAsia"/>
          <w:color w:val="000000"/>
          <w:sz w:val="28"/>
          <w:szCs w:val="28"/>
        </w:rPr>
        <w:t>，英文摘要</w:t>
      </w:r>
      <w:r>
        <w:rPr>
          <w:rFonts w:cs="Tahoma" w:hint="eastAsia"/>
          <w:color w:val="000000"/>
          <w:sz w:val="28"/>
          <w:szCs w:val="28"/>
        </w:rPr>
        <w:t>300-600</w:t>
      </w:r>
      <w:r>
        <w:rPr>
          <w:rFonts w:cs="Tahoma" w:hint="eastAsia"/>
          <w:color w:val="000000"/>
          <w:sz w:val="28"/>
          <w:szCs w:val="28"/>
        </w:rPr>
        <w:t>字；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iCs/>
          <w:color w:val="000000"/>
          <w:sz w:val="28"/>
          <w:szCs w:val="28"/>
        </w:rPr>
      </w:pPr>
      <w:r>
        <w:rPr>
          <w:rFonts w:hint="eastAsia"/>
          <w:iCs/>
          <w:color w:val="000000"/>
          <w:sz w:val="28"/>
          <w:szCs w:val="28"/>
        </w:rPr>
        <w:t>3</w:t>
      </w:r>
      <w:r>
        <w:rPr>
          <w:rFonts w:hint="eastAsia"/>
          <w:iCs/>
          <w:color w:val="000000"/>
          <w:sz w:val="28"/>
          <w:szCs w:val="28"/>
        </w:rPr>
        <w:t>、长论文摘要需添加中图分类号，以及该中图分类号对应的学科条目名称（例如</w:t>
      </w:r>
      <w:r>
        <w:rPr>
          <w:rFonts w:hint="eastAsia"/>
          <w:iCs/>
          <w:color w:val="000000"/>
          <w:sz w:val="28"/>
          <w:szCs w:val="28"/>
        </w:rPr>
        <w:t>:</w:t>
      </w:r>
      <w:r>
        <w:rPr>
          <w:rFonts w:hint="eastAsia"/>
          <w:iCs/>
          <w:color w:val="000000"/>
          <w:sz w:val="28"/>
          <w:szCs w:val="28"/>
        </w:rPr>
        <w:t>图书分类号</w:t>
      </w:r>
      <w:r>
        <w:rPr>
          <w:rFonts w:hint="eastAsia"/>
          <w:iCs/>
          <w:color w:val="000000"/>
          <w:sz w:val="28"/>
          <w:szCs w:val="28"/>
        </w:rPr>
        <w:t>F253</w:t>
      </w:r>
      <w:r>
        <w:rPr>
          <w:rFonts w:hint="eastAsia"/>
          <w:iCs/>
          <w:color w:val="000000"/>
          <w:sz w:val="28"/>
          <w:szCs w:val="28"/>
        </w:rPr>
        <w:t>图书分类名</w:t>
      </w:r>
      <w:r>
        <w:rPr>
          <w:rFonts w:hint="eastAsia"/>
          <w:iCs/>
          <w:color w:val="000000"/>
          <w:sz w:val="28"/>
          <w:szCs w:val="28"/>
        </w:rPr>
        <w:t xml:space="preserve"> </w:t>
      </w:r>
      <w:hyperlink r:id="rId8" w:tooltip="物资企业经营与管理中图分类号" w:history="1">
        <w:r>
          <w:rPr>
            <w:rFonts w:hint="eastAsia"/>
            <w:iCs/>
            <w:color w:val="000000"/>
            <w:sz w:val="28"/>
            <w:szCs w:val="28"/>
          </w:rPr>
          <w:t>物资企业经营与管理</w:t>
        </w:r>
      </w:hyperlink>
      <w:r>
        <w:rPr>
          <w:rFonts w:hint="eastAsia"/>
          <w:iCs/>
          <w:color w:val="000000"/>
          <w:sz w:val="28"/>
          <w:szCs w:val="28"/>
        </w:rPr>
        <w:t>）；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iCs/>
          <w:color w:val="000000"/>
          <w:sz w:val="28"/>
          <w:szCs w:val="28"/>
        </w:rPr>
      </w:pPr>
      <w:r>
        <w:rPr>
          <w:rFonts w:hint="eastAsia"/>
          <w:iCs/>
          <w:color w:val="000000"/>
          <w:sz w:val="28"/>
          <w:szCs w:val="28"/>
        </w:rPr>
        <w:t>4</w:t>
      </w:r>
      <w:r>
        <w:rPr>
          <w:rFonts w:hint="eastAsia"/>
          <w:iCs/>
          <w:color w:val="000000"/>
          <w:sz w:val="28"/>
          <w:szCs w:val="28"/>
        </w:rPr>
        <w:t>、提交的文章摘要必须按照以下顺序：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iCs/>
          <w:color w:val="000000"/>
          <w:sz w:val="28"/>
          <w:szCs w:val="28"/>
        </w:rPr>
      </w:pPr>
      <w:r>
        <w:rPr>
          <w:rFonts w:hint="eastAsia"/>
          <w:iCs/>
          <w:color w:val="000000"/>
          <w:sz w:val="28"/>
          <w:szCs w:val="28"/>
        </w:rPr>
        <w:t>中文信息：题目一作者姓名一作者单位一邮编一摘要一关键词一</w:t>
      </w:r>
      <w:r>
        <w:rPr>
          <w:rFonts w:hint="eastAsia"/>
          <w:iCs/>
          <w:color w:val="000000"/>
          <w:sz w:val="28"/>
          <w:szCs w:val="28"/>
        </w:rPr>
        <w:t xml:space="preserve"> </w:t>
      </w:r>
      <w:r>
        <w:rPr>
          <w:rFonts w:hint="eastAsia"/>
          <w:iCs/>
          <w:color w:val="000000"/>
          <w:sz w:val="28"/>
          <w:szCs w:val="28"/>
        </w:rPr>
        <w:t>中图分类号</w:t>
      </w:r>
      <w:r>
        <w:rPr>
          <w:rFonts w:hint="eastAsia"/>
          <w:iCs/>
          <w:color w:val="000000"/>
          <w:sz w:val="28"/>
          <w:szCs w:val="28"/>
        </w:rPr>
        <w:t xml:space="preserve"> --</w:t>
      </w:r>
      <w:r>
        <w:rPr>
          <w:rFonts w:hint="eastAsia"/>
          <w:iCs/>
          <w:color w:val="000000"/>
          <w:sz w:val="28"/>
          <w:szCs w:val="28"/>
        </w:rPr>
        <w:t>对应的学科条目名称。所有投稿应当在文尾显示相关信息：联系作者姓名、</w:t>
      </w:r>
      <w:r>
        <w:rPr>
          <w:rFonts w:hint="eastAsia"/>
          <w:iCs/>
          <w:color w:val="000000"/>
          <w:sz w:val="28"/>
          <w:szCs w:val="28"/>
        </w:rPr>
        <w:t>EMAIL</w:t>
      </w:r>
      <w:r>
        <w:rPr>
          <w:rFonts w:hint="eastAsia"/>
          <w:iCs/>
          <w:color w:val="000000"/>
          <w:sz w:val="28"/>
          <w:szCs w:val="28"/>
        </w:rPr>
        <w:t>、手机号码或联系电话、通讯地址、邮编等信息；</w:t>
      </w:r>
      <w:r>
        <w:rPr>
          <w:rFonts w:hint="eastAsia"/>
          <w:iCs/>
          <w:color w:val="000000"/>
          <w:sz w:val="28"/>
          <w:szCs w:val="28"/>
        </w:rPr>
        <w:t xml:space="preserve">  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iCs/>
          <w:color w:val="000000"/>
          <w:sz w:val="28"/>
          <w:szCs w:val="28"/>
        </w:rPr>
      </w:pPr>
      <w:r>
        <w:rPr>
          <w:rFonts w:hint="eastAsia"/>
          <w:iCs/>
          <w:color w:val="000000"/>
          <w:sz w:val="28"/>
          <w:szCs w:val="28"/>
        </w:rPr>
        <w:t>5</w:t>
      </w:r>
      <w:r>
        <w:rPr>
          <w:rFonts w:hint="eastAsia"/>
          <w:iCs/>
          <w:color w:val="000000"/>
          <w:sz w:val="28"/>
          <w:szCs w:val="28"/>
        </w:rPr>
        <w:t>、全文投稿请按照欲投稿期刊的格式要求进行。具体要求，请查询三个期刊；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iCs/>
          <w:color w:val="000000"/>
          <w:sz w:val="28"/>
          <w:szCs w:val="28"/>
        </w:rPr>
      </w:pPr>
      <w:r>
        <w:rPr>
          <w:rFonts w:hint="eastAsia"/>
          <w:iCs/>
          <w:color w:val="000000"/>
          <w:sz w:val="28"/>
          <w:szCs w:val="28"/>
        </w:rPr>
        <w:t>6</w:t>
      </w:r>
      <w:r>
        <w:rPr>
          <w:rFonts w:hint="eastAsia"/>
          <w:iCs/>
          <w:color w:val="000000"/>
          <w:sz w:val="28"/>
          <w:szCs w:val="28"/>
        </w:rPr>
        <w:t>、长论文摘要版面费为</w:t>
      </w:r>
      <w:r>
        <w:rPr>
          <w:rFonts w:hint="eastAsia"/>
          <w:iCs/>
          <w:color w:val="000000"/>
          <w:sz w:val="28"/>
          <w:szCs w:val="28"/>
        </w:rPr>
        <w:t>300</w:t>
      </w:r>
      <w:r>
        <w:rPr>
          <w:rFonts w:hint="eastAsia"/>
          <w:iCs/>
          <w:color w:val="000000"/>
          <w:sz w:val="28"/>
          <w:szCs w:val="28"/>
        </w:rPr>
        <w:t>元</w:t>
      </w:r>
      <w:r>
        <w:rPr>
          <w:rFonts w:hint="eastAsia"/>
          <w:iCs/>
          <w:color w:val="000000"/>
          <w:sz w:val="28"/>
          <w:szCs w:val="28"/>
        </w:rPr>
        <w:t>/</w:t>
      </w:r>
      <w:r>
        <w:rPr>
          <w:rFonts w:hint="eastAsia"/>
          <w:iCs/>
          <w:color w:val="000000"/>
          <w:sz w:val="28"/>
          <w:szCs w:val="28"/>
        </w:rPr>
        <w:t>篇。期刊接受发表论文版面费按各期刊的标准执行；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iCs/>
          <w:color w:val="000000"/>
          <w:sz w:val="28"/>
          <w:szCs w:val="28"/>
        </w:rPr>
      </w:pPr>
      <w:r>
        <w:rPr>
          <w:rFonts w:hint="eastAsia"/>
          <w:iCs/>
          <w:color w:val="000000"/>
          <w:sz w:val="28"/>
          <w:szCs w:val="28"/>
        </w:rPr>
        <w:lastRenderedPageBreak/>
        <w:t>7</w:t>
      </w:r>
      <w:r>
        <w:rPr>
          <w:rFonts w:hint="eastAsia"/>
          <w:iCs/>
          <w:color w:val="000000"/>
          <w:sz w:val="28"/>
          <w:szCs w:val="28"/>
        </w:rPr>
        <w:t>、以</w:t>
      </w:r>
      <w:r>
        <w:rPr>
          <w:rFonts w:hint="eastAsia"/>
          <w:iCs/>
          <w:color w:val="000000"/>
          <w:sz w:val="28"/>
          <w:szCs w:val="28"/>
        </w:rPr>
        <w:t>PDF</w:t>
      </w:r>
      <w:r>
        <w:rPr>
          <w:rFonts w:hint="eastAsia"/>
          <w:iCs/>
          <w:color w:val="000000"/>
          <w:sz w:val="28"/>
          <w:szCs w:val="28"/>
        </w:rPr>
        <w:t>文档方式提交。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iCs/>
          <w:color w:val="000000"/>
          <w:kern w:val="0"/>
          <w:sz w:val="28"/>
          <w:szCs w:val="28"/>
        </w:rPr>
        <w:t>四、注意事项：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、论文作者与作者排序以初投稿为准；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、论文评审结果，会务将通知给论文联系作者；</w:t>
      </w:r>
    </w:p>
    <w:p w:rsidR="009953EA" w:rsidRPr="00D860A1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/>
          <w:iCs/>
          <w:color w:val="000000"/>
          <w:kern w:val="0"/>
          <w:sz w:val="28"/>
          <w:szCs w:val="28"/>
        </w:rPr>
      </w:pP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3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、未录用论文不再通知（如有需要请在投稿时阐明）。</w:t>
      </w:r>
    </w:p>
    <w:p w:rsidR="009953EA" w:rsidRPr="00D860A1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860A1">
        <w:rPr>
          <w:rFonts w:ascii="宋体" w:hAnsi="宋体" w:hint="eastAsia"/>
          <w:b/>
          <w:iCs/>
          <w:color w:val="000000"/>
          <w:kern w:val="0"/>
          <w:sz w:val="28"/>
          <w:szCs w:val="28"/>
        </w:rPr>
        <w:t>五、重要日期</w:t>
      </w:r>
      <w:r w:rsidRPr="00D860A1">
        <w:rPr>
          <w:rFonts w:ascii="宋体" w:hAnsi="宋体" w:hint="eastAsia"/>
          <w:bCs/>
          <w:iCs/>
          <w:color w:val="000000"/>
          <w:kern w:val="0"/>
          <w:sz w:val="28"/>
          <w:szCs w:val="28"/>
        </w:rPr>
        <w:t>：</w:t>
      </w:r>
    </w:p>
    <w:p w:rsidR="009953EA" w:rsidRPr="00D860A1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1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、作者提交会议“论文摘要”截止日期：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2016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年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 5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月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15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日；</w:t>
      </w:r>
    </w:p>
    <w:p w:rsidR="009953EA" w:rsidRPr="00D860A1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/>
          <w:iCs/>
          <w:color w:val="000000"/>
          <w:kern w:val="0"/>
          <w:sz w:val="28"/>
          <w:szCs w:val="28"/>
        </w:rPr>
      </w:pP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2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、分会场及专题论坛确定录用推荐给年会学术委员会的论文提交日期：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2016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年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6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月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1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日之前；</w:t>
      </w:r>
    </w:p>
    <w:p w:rsidR="009953EA" w:rsidRPr="00D860A1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3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、会议“论文摘要”录用通知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和全文推荐给期刊的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通知日期：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2016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年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6 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月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 15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日之前；</w:t>
      </w:r>
    </w:p>
    <w:p w:rsidR="009953EA" w:rsidRPr="00D860A1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4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、欲投稿期刊论文的投稿截止日期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2016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年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6 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月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 30</w:t>
      </w: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日。</w:t>
      </w:r>
    </w:p>
    <w:p w:rsidR="009953EA" w:rsidRPr="00D860A1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860A1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 w:rsidRPr="00D860A1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860A1">
        <w:rPr>
          <w:rFonts w:ascii="宋体" w:hAnsi="宋体" w:cs="宋体" w:hint="eastAsia"/>
          <w:color w:val="000000"/>
          <w:kern w:val="0"/>
          <w:sz w:val="28"/>
          <w:szCs w:val="28"/>
        </w:rPr>
        <w:t>各刊发表全篇论文截止时间：</w:t>
      </w:r>
      <w:r w:rsidRPr="00D860A1">
        <w:rPr>
          <w:rFonts w:ascii="宋体" w:hAnsi="宋体" w:cs="宋体" w:hint="eastAsia"/>
          <w:color w:val="000000"/>
          <w:kern w:val="0"/>
          <w:sz w:val="28"/>
          <w:szCs w:val="28"/>
        </w:rPr>
        <w:t>2017</w:t>
      </w:r>
      <w:r w:rsidRPr="00D860A1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D860A1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 w:rsidRPr="00D860A1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860A1">
        <w:rPr>
          <w:rFonts w:ascii="宋体" w:hAnsi="宋体" w:hint="eastAsia"/>
          <w:iCs/>
          <w:color w:val="000000"/>
          <w:kern w:val="0"/>
          <w:sz w:val="28"/>
          <w:szCs w:val="28"/>
        </w:rPr>
        <w:t>大会论文投稿咨询：</w:t>
      </w:r>
    </w:p>
    <w:p w:rsidR="009953EA" w:rsidRDefault="004B7DDD">
      <w:pPr>
        <w:widowControl/>
        <w:adjustRightInd w:val="0"/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Email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：</w:t>
      </w:r>
      <w:hyperlink r:id="rId9" w:tgtFrame="_blank" w:history="1">
        <w:r>
          <w:rPr>
            <w:rFonts w:ascii="宋体" w:hAnsi="宋体" w:hint="eastAsia"/>
            <w:iCs/>
            <w:color w:val="3894C1"/>
            <w:kern w:val="0"/>
            <w:sz w:val="28"/>
            <w:szCs w:val="28"/>
          </w:rPr>
          <w:t>zhujianghong2007@163.com</w:t>
        </w:r>
      </w:hyperlink>
    </w:p>
    <w:p w:rsidR="009953EA" w:rsidRDefault="004B7DDD">
      <w:pPr>
        <w:pStyle w:val="a6"/>
        <w:adjustRightInd w:val="0"/>
        <w:snapToGrid w:val="0"/>
        <w:spacing w:before="0" w:beforeAutospacing="0" w:after="0" w:afterAutospacing="0" w:line="500" w:lineRule="exact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 w:hint="eastAsia"/>
          <w:iCs/>
          <w:color w:val="000000"/>
          <w:sz w:val="28"/>
          <w:szCs w:val="28"/>
        </w:rPr>
        <w:t>联系人：</w:t>
      </w:r>
      <w:r>
        <w:rPr>
          <w:rFonts w:cs="Times New Roman" w:hint="eastAsia"/>
          <w:iCs/>
          <w:color w:val="000000"/>
          <w:sz w:val="28"/>
          <w:szCs w:val="28"/>
        </w:rPr>
        <w:t xml:space="preserve"> </w:t>
      </w:r>
      <w:r>
        <w:rPr>
          <w:rFonts w:cs="Times New Roman" w:hint="eastAsia"/>
          <w:iCs/>
          <w:color w:val="000000"/>
          <w:sz w:val="28"/>
          <w:szCs w:val="28"/>
        </w:rPr>
        <w:t>南晋华</w:t>
      </w:r>
      <w:r>
        <w:rPr>
          <w:rFonts w:cs="Times New Roman" w:hint="eastAsia"/>
          <w:iCs/>
          <w:color w:val="000000"/>
          <w:sz w:val="28"/>
          <w:szCs w:val="28"/>
        </w:rPr>
        <w:t xml:space="preserve">  </w:t>
      </w:r>
      <w:r>
        <w:rPr>
          <w:rFonts w:cs="Times New Roman" w:hint="eastAsia"/>
          <w:iCs/>
          <w:color w:val="000000"/>
          <w:sz w:val="28"/>
          <w:szCs w:val="28"/>
        </w:rPr>
        <w:t>朱江红</w:t>
      </w:r>
      <w:r>
        <w:rPr>
          <w:rFonts w:cs="Times New Roman" w:hint="eastAsia"/>
          <w:iCs/>
          <w:color w:val="000000"/>
          <w:sz w:val="28"/>
          <w:szCs w:val="28"/>
        </w:rPr>
        <w:t xml:space="preserve">      </w:t>
      </w:r>
      <w:r>
        <w:rPr>
          <w:rFonts w:cs="Times New Roman" w:hint="eastAsia"/>
          <w:iCs/>
          <w:color w:val="000000"/>
          <w:sz w:val="28"/>
          <w:szCs w:val="28"/>
        </w:rPr>
        <w:t>联系电话：</w:t>
      </w:r>
      <w:r>
        <w:rPr>
          <w:rFonts w:cs="Times New Roman" w:hint="eastAsia"/>
          <w:iCs/>
          <w:color w:val="000000"/>
          <w:sz w:val="28"/>
          <w:szCs w:val="28"/>
        </w:rPr>
        <w:t xml:space="preserve">010-82541242  </w:t>
      </w:r>
    </w:p>
    <w:p w:rsidR="009953EA" w:rsidRDefault="009953EA">
      <w:pPr>
        <w:pStyle w:val="a6"/>
        <w:adjustRightInd w:val="0"/>
        <w:snapToGrid w:val="0"/>
        <w:spacing w:before="0" w:beforeAutospacing="0" w:after="0" w:afterAutospacing="0" w:line="500" w:lineRule="exact"/>
        <w:rPr>
          <w:rFonts w:cs="Tahoma"/>
          <w:color w:val="000000"/>
          <w:sz w:val="28"/>
          <w:szCs w:val="28"/>
        </w:rPr>
      </w:pPr>
    </w:p>
    <w:p w:rsidR="009953EA" w:rsidRDefault="009953EA">
      <w:pPr>
        <w:widowControl/>
        <w:adjustRightInd w:val="0"/>
        <w:snapToGrid w:val="0"/>
        <w:spacing w:line="500" w:lineRule="exact"/>
        <w:jc w:val="right"/>
        <w:rPr>
          <w:rFonts w:ascii="宋体" w:hAnsi="宋体"/>
          <w:iCs/>
          <w:color w:val="000000"/>
          <w:kern w:val="0"/>
          <w:sz w:val="28"/>
          <w:szCs w:val="28"/>
        </w:rPr>
      </w:pPr>
    </w:p>
    <w:p w:rsidR="009953EA" w:rsidRDefault="004B7DDD">
      <w:pPr>
        <w:widowControl/>
        <w:adjustRightInd w:val="0"/>
        <w:snapToGrid w:val="0"/>
        <w:spacing w:line="500" w:lineRule="exact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中国系统工程学会</w:t>
      </w:r>
    </w:p>
    <w:p w:rsidR="009953EA" w:rsidRDefault="004B7DDD">
      <w:pPr>
        <w:spacing w:line="500" w:lineRule="exact"/>
        <w:jc w:val="right"/>
      </w:pPr>
      <w:r>
        <w:rPr>
          <w:rFonts w:ascii="宋体" w:hAnsi="宋体" w:hint="eastAsia"/>
          <w:iCs/>
          <w:color w:val="000000"/>
          <w:kern w:val="0"/>
          <w:sz w:val="28"/>
          <w:szCs w:val="28"/>
        </w:rPr>
        <w:t xml:space="preserve">                           2015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9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17</w:t>
      </w:r>
      <w:r>
        <w:rPr>
          <w:rFonts w:ascii="宋体" w:hAnsi="宋体" w:hint="eastAsia"/>
          <w:iCs/>
          <w:color w:val="000000"/>
          <w:kern w:val="0"/>
          <w:sz w:val="28"/>
          <w:szCs w:val="28"/>
        </w:rPr>
        <w:t>日</w:t>
      </w:r>
    </w:p>
    <w:sectPr w:rsidR="009953EA" w:rsidSect="009953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DD" w:rsidRDefault="004B7DDD" w:rsidP="00957906">
      <w:r>
        <w:separator/>
      </w:r>
    </w:p>
  </w:endnote>
  <w:endnote w:type="continuationSeparator" w:id="0">
    <w:p w:rsidR="004B7DDD" w:rsidRDefault="004B7DDD" w:rsidP="0095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DD" w:rsidRDefault="004B7DDD" w:rsidP="00957906">
      <w:r>
        <w:separator/>
      </w:r>
    </w:p>
  </w:footnote>
  <w:footnote w:type="continuationSeparator" w:id="0">
    <w:p w:rsidR="004B7DDD" w:rsidRDefault="004B7DDD" w:rsidP="00957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8805"/>
    <w:multiLevelType w:val="singleLevel"/>
    <w:tmpl w:val="55EE880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14E34"/>
    <w:rsid w:val="00062054"/>
    <w:rsid w:val="001A1DFA"/>
    <w:rsid w:val="002347E6"/>
    <w:rsid w:val="002656F3"/>
    <w:rsid w:val="00266DA1"/>
    <w:rsid w:val="00270880"/>
    <w:rsid w:val="00287BA4"/>
    <w:rsid w:val="002C3112"/>
    <w:rsid w:val="003528CD"/>
    <w:rsid w:val="003C23FF"/>
    <w:rsid w:val="004A2811"/>
    <w:rsid w:val="004B7DDD"/>
    <w:rsid w:val="005433F3"/>
    <w:rsid w:val="005574F0"/>
    <w:rsid w:val="00577970"/>
    <w:rsid w:val="005E3471"/>
    <w:rsid w:val="005E72D8"/>
    <w:rsid w:val="00606E4C"/>
    <w:rsid w:val="00607683"/>
    <w:rsid w:val="00627092"/>
    <w:rsid w:val="00627594"/>
    <w:rsid w:val="0065423A"/>
    <w:rsid w:val="006630E4"/>
    <w:rsid w:val="006814C1"/>
    <w:rsid w:val="006A7549"/>
    <w:rsid w:val="00737F31"/>
    <w:rsid w:val="00756712"/>
    <w:rsid w:val="0075783D"/>
    <w:rsid w:val="00795DD8"/>
    <w:rsid w:val="008137B9"/>
    <w:rsid w:val="008E3902"/>
    <w:rsid w:val="00943882"/>
    <w:rsid w:val="00944C2A"/>
    <w:rsid w:val="00957906"/>
    <w:rsid w:val="0099476C"/>
    <w:rsid w:val="009953EA"/>
    <w:rsid w:val="009B599E"/>
    <w:rsid w:val="009C3443"/>
    <w:rsid w:val="00A214B7"/>
    <w:rsid w:val="00A44CC3"/>
    <w:rsid w:val="00AC6EA8"/>
    <w:rsid w:val="00AD3C0D"/>
    <w:rsid w:val="00B14E34"/>
    <w:rsid w:val="00B618A3"/>
    <w:rsid w:val="00B962B2"/>
    <w:rsid w:val="00BA3FCD"/>
    <w:rsid w:val="00BB1328"/>
    <w:rsid w:val="00BB5F67"/>
    <w:rsid w:val="00C13E2E"/>
    <w:rsid w:val="00C20A34"/>
    <w:rsid w:val="00C279BC"/>
    <w:rsid w:val="00C43AE4"/>
    <w:rsid w:val="00C93212"/>
    <w:rsid w:val="00CB6E00"/>
    <w:rsid w:val="00CD1277"/>
    <w:rsid w:val="00D00D5C"/>
    <w:rsid w:val="00D01D6C"/>
    <w:rsid w:val="00D84A17"/>
    <w:rsid w:val="00D860A1"/>
    <w:rsid w:val="00DA738D"/>
    <w:rsid w:val="00DC5390"/>
    <w:rsid w:val="00DF3A2E"/>
    <w:rsid w:val="00E37D96"/>
    <w:rsid w:val="00E82343"/>
    <w:rsid w:val="00ED35C5"/>
    <w:rsid w:val="00EF3813"/>
    <w:rsid w:val="00EF4B65"/>
    <w:rsid w:val="00F1749B"/>
    <w:rsid w:val="00F22F68"/>
    <w:rsid w:val="00F96F7B"/>
    <w:rsid w:val="00FA0B8E"/>
    <w:rsid w:val="00FC16D8"/>
    <w:rsid w:val="00FE46F0"/>
    <w:rsid w:val="00FF69BE"/>
    <w:rsid w:val="076D6205"/>
    <w:rsid w:val="30050F66"/>
    <w:rsid w:val="422E23D9"/>
    <w:rsid w:val="706D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995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9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9953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FollowedHyperlink"/>
    <w:basedOn w:val="a0"/>
    <w:unhideWhenUsed/>
    <w:rsid w:val="009953EA"/>
    <w:rPr>
      <w:color w:val="0066CC"/>
      <w:u w:val="none"/>
    </w:rPr>
  </w:style>
  <w:style w:type="character" w:styleId="a8">
    <w:name w:val="Hyperlink"/>
    <w:basedOn w:val="a0"/>
    <w:unhideWhenUsed/>
    <w:rsid w:val="009953EA"/>
    <w:rPr>
      <w:color w:val="0066CC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9953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3EA"/>
    <w:rPr>
      <w:sz w:val="18"/>
      <w:szCs w:val="18"/>
    </w:rPr>
  </w:style>
  <w:style w:type="character" w:customStyle="1" w:styleId="apple-converted-space">
    <w:name w:val="apple-converted-space"/>
    <w:basedOn w:val="a0"/>
    <w:rsid w:val="009953EA"/>
  </w:style>
  <w:style w:type="character" w:customStyle="1" w:styleId="Char">
    <w:name w:val="批注框文本 Char"/>
    <w:basedOn w:val="a0"/>
    <w:link w:val="a3"/>
    <w:semiHidden/>
    <w:rsid w:val="009953E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ztflh.xhma.com/html/3120.html"/>
  <Relationship Id="rId9" Type="http://schemas.openxmlformats.org/officeDocument/2006/relationships/hyperlink" TargetMode="External" Target="mailto:zhujianghong2007@163.com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2015-09-18T04:15:00Z</dcterms:created>
  <dc:creator>中国系统工程学会</dc:creator>
  <lastModifiedBy>中国系统工程学会</lastModifiedBy>
  <dcterms:modified xsi:type="dcterms:W3CDTF">2015-09-23T01:46:00Z</dcterms:modified>
  <revision>2</revision>
  <dc:title>中国系统工程学会第十九届学术年会征文通知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