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rPr>
          <w:rFonts w:eastAsia="仿宋_GB2312" w:cs="宋体"/>
          <w:kern w:val="0"/>
          <w:sz w:val="32"/>
          <w:szCs w:val="32"/>
        </w:rPr>
      </w:pPr>
      <w:r>
        <w:rPr>
          <w:rFonts w:hint="eastAsia" w:eastAsia="仿宋_GB2312" w:cs="宋体"/>
          <w:kern w:val="0"/>
          <w:sz w:val="32"/>
          <w:szCs w:val="32"/>
        </w:rPr>
        <w:t>附件</w:t>
      </w:r>
      <w:r>
        <w:rPr>
          <w:rFonts w:hint="eastAsia" w:eastAsia="仿宋_GB2312" w:cs="宋体"/>
          <w:kern w:val="0"/>
          <w:sz w:val="32"/>
          <w:szCs w:val="32"/>
          <w:lang w:val="en-US" w:eastAsia="zh-CN"/>
        </w:rPr>
        <w:t>3</w:t>
      </w:r>
      <w:r>
        <w:rPr>
          <w:rFonts w:hint="eastAsia" w:eastAsia="仿宋_GB2312" w:cs="宋体"/>
          <w:kern w:val="0"/>
          <w:sz w:val="32"/>
          <w:szCs w:val="32"/>
        </w:rPr>
        <w:t>：</w:t>
      </w:r>
    </w:p>
    <w:p>
      <w:pPr>
        <w:spacing w:line="520" w:lineRule="exact"/>
        <w:jc w:val="center"/>
        <w:rPr>
          <w:rFonts w:eastAsia="华文中宋"/>
          <w:b/>
          <w:bCs/>
          <w:sz w:val="44"/>
          <w:szCs w:val="44"/>
        </w:rPr>
      </w:pPr>
      <w:r>
        <w:rPr>
          <w:rFonts w:hint="eastAsia" w:eastAsia="华文中宋"/>
          <w:b/>
          <w:bCs/>
          <w:sz w:val="44"/>
          <w:szCs w:val="44"/>
        </w:rPr>
        <w:t>重庆大学第二次研究生代表大会</w:t>
      </w:r>
    </w:p>
    <w:p>
      <w:pPr>
        <w:spacing w:line="520" w:lineRule="exact"/>
        <w:jc w:val="center"/>
        <w:rPr>
          <w:rFonts w:eastAsia="华文中宋"/>
          <w:b/>
          <w:bCs/>
          <w:sz w:val="44"/>
          <w:szCs w:val="44"/>
        </w:rPr>
      </w:pPr>
      <w:r>
        <w:rPr>
          <w:rFonts w:hint="eastAsia" w:eastAsia="华文中宋"/>
          <w:b/>
          <w:bCs/>
          <w:sz w:val="44"/>
          <w:szCs w:val="44"/>
        </w:rPr>
        <w:t>代表候选人申请表</w:t>
      </w:r>
    </w:p>
    <w:p>
      <w:pPr>
        <w:spacing w:line="520" w:lineRule="exact"/>
        <w:jc w:val="center"/>
        <w:rPr>
          <w:rFonts w:eastAsia="华文中宋"/>
          <w:b/>
          <w:bCs/>
          <w:sz w:val="44"/>
          <w:szCs w:val="44"/>
        </w:rPr>
      </w:pPr>
    </w:p>
    <w:tbl>
      <w:tblPr>
        <w:tblStyle w:val="5"/>
        <w:tblW w:w="9520" w:type="dxa"/>
        <w:tblInd w:w="0" w:type="dxa"/>
        <w:tblLayout w:type="fixed"/>
        <w:tblCellMar>
          <w:top w:w="0" w:type="dxa"/>
          <w:left w:w="0" w:type="dxa"/>
          <w:bottom w:w="0" w:type="dxa"/>
          <w:right w:w="113" w:type="dxa"/>
        </w:tblCellMar>
      </w:tblPr>
      <w:tblGrid>
        <w:gridCol w:w="1318"/>
        <w:gridCol w:w="1324"/>
        <w:gridCol w:w="1048"/>
        <w:gridCol w:w="1775"/>
        <w:gridCol w:w="980"/>
        <w:gridCol w:w="1259"/>
        <w:gridCol w:w="1816"/>
      </w:tblGrid>
      <w:tr>
        <w:tblPrEx>
          <w:tblLayout w:type="fixed"/>
          <w:tblCellMar>
            <w:top w:w="0" w:type="dxa"/>
            <w:left w:w="0" w:type="dxa"/>
            <w:bottom w:w="0" w:type="dxa"/>
            <w:right w:w="113" w:type="dxa"/>
          </w:tblCellMar>
        </w:tblPrEx>
        <w:trPr>
          <w:trHeight w:val="948" w:hRule="atLeast"/>
        </w:trPr>
        <w:tc>
          <w:tcPr>
            <w:tcW w:w="1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ind w:left="7" w:leftChars="-10" w:hanging="28" w:hangingChars="10"/>
              <w:jc w:val="center"/>
              <w:rPr>
                <w:rFonts w:ascii="仿宋_GB2312" w:eastAsia="仿宋_GB2312" w:cs="仿宋"/>
                <w:sz w:val="28"/>
                <w:szCs w:val="28"/>
              </w:rPr>
            </w:pPr>
            <w:r>
              <w:rPr>
                <w:rFonts w:hint="eastAsia" w:ascii="仿宋_GB2312" w:eastAsia="仿宋_GB2312" w:cs="仿宋"/>
                <w:sz w:val="28"/>
                <w:szCs w:val="28"/>
              </w:rPr>
              <w:t>姓 名</w:t>
            </w:r>
          </w:p>
        </w:tc>
        <w:tc>
          <w:tcPr>
            <w:tcW w:w="13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ind w:left="7" w:leftChars="-10" w:hanging="28" w:hangingChars="10"/>
              <w:jc w:val="center"/>
              <w:rPr>
                <w:rFonts w:ascii="仿宋_GB2312" w:eastAsia="仿宋_GB2312" w:cs="仿宋"/>
                <w:sz w:val="28"/>
                <w:szCs w:val="28"/>
              </w:rPr>
            </w:pP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ind w:left="7" w:leftChars="-10" w:hanging="28" w:hangingChars="10"/>
              <w:jc w:val="center"/>
              <w:rPr>
                <w:rFonts w:ascii="仿宋_GB2312" w:eastAsia="仿宋_GB2312" w:cs="仿宋"/>
                <w:sz w:val="28"/>
                <w:szCs w:val="28"/>
              </w:rPr>
            </w:pPr>
            <w:r>
              <w:rPr>
                <w:rFonts w:hint="eastAsia" w:ascii="仿宋_GB2312" w:eastAsia="仿宋_GB2312" w:cs="仿宋"/>
                <w:sz w:val="28"/>
                <w:szCs w:val="28"/>
              </w:rPr>
              <w:t>学 号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ind w:left="7" w:leftChars="-10" w:hanging="28" w:hangingChars="10"/>
              <w:jc w:val="center"/>
              <w:rPr>
                <w:rFonts w:ascii="仿宋_GB2312" w:eastAsia="仿宋_GB2312" w:cs="仿宋"/>
                <w:sz w:val="28"/>
                <w:szCs w:val="28"/>
              </w:rPr>
            </w:pP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ind w:left="7" w:leftChars="-10" w:hanging="28" w:hangingChars="10"/>
              <w:jc w:val="center"/>
              <w:rPr>
                <w:rFonts w:ascii="仿宋_GB2312" w:eastAsia="仿宋_GB2312" w:cs="仿宋"/>
                <w:sz w:val="28"/>
                <w:szCs w:val="28"/>
              </w:rPr>
            </w:pPr>
            <w:r>
              <w:rPr>
                <w:rFonts w:hint="eastAsia" w:ascii="仿宋_GB2312" w:eastAsia="仿宋_GB2312" w:cs="仿宋"/>
                <w:sz w:val="28"/>
                <w:szCs w:val="28"/>
              </w:rPr>
              <w:t>性 别</w:t>
            </w: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ind w:left="7" w:leftChars="-10" w:hanging="28" w:hangingChars="10"/>
              <w:jc w:val="center"/>
              <w:rPr>
                <w:rFonts w:ascii="仿宋_GB2312" w:eastAsia="仿宋_GB2312" w:cs="仿宋"/>
                <w:sz w:val="28"/>
                <w:szCs w:val="28"/>
              </w:rPr>
            </w:pPr>
          </w:p>
        </w:tc>
        <w:tc>
          <w:tcPr>
            <w:tcW w:w="1816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ind w:left="7" w:leftChars="-10" w:hanging="28" w:hangingChars="10"/>
              <w:jc w:val="center"/>
              <w:rPr>
                <w:rFonts w:ascii="仿宋_GB2312" w:eastAsia="仿宋_GB2312" w:cs="仿宋"/>
                <w:sz w:val="28"/>
                <w:szCs w:val="28"/>
              </w:rPr>
            </w:pPr>
            <w:r>
              <w:rPr>
                <w:rFonts w:hint="eastAsia" w:ascii="仿宋_GB2312" w:eastAsia="仿宋_GB2312" w:cs="仿宋"/>
                <w:sz w:val="28"/>
                <w:szCs w:val="28"/>
              </w:rPr>
              <w:t>照</w:t>
            </w:r>
          </w:p>
          <w:p>
            <w:pPr>
              <w:widowControl/>
              <w:spacing w:line="520" w:lineRule="exact"/>
              <w:ind w:left="7" w:leftChars="-10" w:hanging="28" w:hangingChars="10"/>
              <w:jc w:val="center"/>
              <w:rPr>
                <w:rFonts w:ascii="仿宋_GB2312" w:eastAsia="仿宋_GB2312" w:cs="仿宋"/>
                <w:sz w:val="28"/>
                <w:szCs w:val="28"/>
              </w:rPr>
            </w:pPr>
            <w:r>
              <w:rPr>
                <w:rFonts w:hint="eastAsia" w:ascii="仿宋_GB2312" w:eastAsia="仿宋_GB2312" w:cs="仿宋"/>
                <w:sz w:val="28"/>
                <w:szCs w:val="28"/>
              </w:rPr>
              <w:t>片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113" w:type="dxa"/>
          </w:tblCellMar>
        </w:tblPrEx>
        <w:trPr>
          <w:trHeight w:val="1046" w:hRule="atLeast"/>
        </w:trPr>
        <w:tc>
          <w:tcPr>
            <w:tcW w:w="131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ind w:left="7" w:leftChars="-10" w:hanging="28" w:hangingChars="10"/>
              <w:jc w:val="center"/>
              <w:rPr>
                <w:rFonts w:ascii="仿宋_GB2312" w:eastAsia="仿宋_GB2312" w:cs="仿宋"/>
                <w:sz w:val="28"/>
                <w:szCs w:val="28"/>
              </w:rPr>
            </w:pPr>
            <w:r>
              <w:rPr>
                <w:rFonts w:hint="eastAsia" w:ascii="仿宋_GB2312" w:eastAsia="仿宋_GB2312" w:cs="仿宋"/>
                <w:sz w:val="28"/>
                <w:szCs w:val="28"/>
              </w:rPr>
              <w:t>出 生</w:t>
            </w:r>
          </w:p>
          <w:p>
            <w:pPr>
              <w:widowControl/>
              <w:spacing w:line="520" w:lineRule="exact"/>
              <w:ind w:left="7" w:leftChars="-10" w:hanging="28" w:hangingChars="10"/>
              <w:jc w:val="center"/>
              <w:rPr>
                <w:rFonts w:ascii="仿宋_GB2312" w:eastAsia="仿宋_GB2312" w:cs="仿宋"/>
                <w:sz w:val="28"/>
                <w:szCs w:val="28"/>
              </w:rPr>
            </w:pPr>
            <w:r>
              <w:rPr>
                <w:rFonts w:hint="eastAsia" w:ascii="仿宋_GB2312" w:eastAsia="仿宋_GB2312" w:cs="仿宋"/>
                <w:sz w:val="28"/>
                <w:szCs w:val="28"/>
              </w:rPr>
              <w:t>年 月</w:t>
            </w:r>
          </w:p>
        </w:tc>
        <w:tc>
          <w:tcPr>
            <w:tcW w:w="132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ind w:left="7" w:leftChars="-10" w:hanging="28" w:hangingChars="10"/>
              <w:jc w:val="center"/>
              <w:rPr>
                <w:rFonts w:ascii="仿宋_GB2312" w:eastAsia="仿宋_GB2312" w:cs="仿宋"/>
                <w:sz w:val="28"/>
                <w:szCs w:val="28"/>
              </w:rPr>
            </w:pP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ind w:left="7" w:leftChars="-10" w:hanging="28" w:hangingChars="10"/>
              <w:jc w:val="center"/>
              <w:rPr>
                <w:rFonts w:ascii="仿宋_GB2312" w:eastAsia="仿宋_GB2312" w:cs="仿宋"/>
                <w:sz w:val="28"/>
                <w:szCs w:val="28"/>
              </w:rPr>
            </w:pPr>
            <w:r>
              <w:rPr>
                <w:rFonts w:hint="eastAsia" w:ascii="仿宋_GB2312" w:eastAsia="仿宋_GB2312" w:cs="仿宋"/>
                <w:sz w:val="28"/>
                <w:szCs w:val="28"/>
              </w:rPr>
              <w:t>籍 贯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ind w:left="7" w:leftChars="-10" w:hanging="28" w:hangingChars="10"/>
              <w:jc w:val="center"/>
              <w:rPr>
                <w:rFonts w:ascii="仿宋_GB2312" w:eastAsia="仿宋_GB2312" w:cs="仿宋"/>
                <w:sz w:val="28"/>
                <w:szCs w:val="28"/>
              </w:rPr>
            </w:pP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ind w:left="7" w:leftChars="-10" w:hanging="28" w:hangingChars="10"/>
              <w:jc w:val="center"/>
              <w:rPr>
                <w:rFonts w:ascii="仿宋_GB2312" w:eastAsia="仿宋_GB2312" w:cs="仿宋"/>
                <w:sz w:val="28"/>
                <w:szCs w:val="28"/>
              </w:rPr>
            </w:pPr>
            <w:r>
              <w:rPr>
                <w:rFonts w:hint="eastAsia" w:ascii="仿宋_GB2312" w:eastAsia="仿宋_GB2312" w:cs="仿宋"/>
                <w:sz w:val="28"/>
                <w:szCs w:val="28"/>
              </w:rPr>
              <w:t>民 族</w:t>
            </w: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ind w:left="7" w:leftChars="-10" w:hanging="28" w:hangingChars="10"/>
              <w:jc w:val="center"/>
              <w:rPr>
                <w:rFonts w:ascii="仿宋_GB2312" w:eastAsia="仿宋_GB2312" w:cs="仿宋"/>
                <w:sz w:val="28"/>
                <w:szCs w:val="28"/>
              </w:rPr>
            </w:pPr>
          </w:p>
        </w:tc>
        <w:tc>
          <w:tcPr>
            <w:tcW w:w="181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ind w:left="7" w:leftChars="-10" w:hanging="28" w:hangingChars="10"/>
              <w:rPr>
                <w:rFonts w:ascii="仿宋_GB2312" w:eastAsia="仿宋_GB2312" w:cs="仿宋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113" w:type="dxa"/>
          </w:tblCellMar>
        </w:tblPrEx>
        <w:trPr>
          <w:trHeight w:val="539" w:hRule="atLeast"/>
        </w:trPr>
        <w:tc>
          <w:tcPr>
            <w:tcW w:w="1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ind w:left="7" w:leftChars="-10" w:hanging="28" w:hangingChars="10"/>
              <w:jc w:val="center"/>
              <w:rPr>
                <w:rFonts w:ascii="仿宋_GB2312" w:eastAsia="仿宋_GB2312" w:cs="仿宋"/>
                <w:sz w:val="28"/>
                <w:szCs w:val="28"/>
              </w:rPr>
            </w:pPr>
            <w:r>
              <w:rPr>
                <w:rFonts w:hint="eastAsia" w:ascii="仿宋_GB2312" w:eastAsia="仿宋_GB2312" w:cs="仿宋"/>
                <w:sz w:val="28"/>
                <w:szCs w:val="28"/>
              </w:rPr>
              <w:t>学 历</w:t>
            </w:r>
          </w:p>
        </w:tc>
        <w:tc>
          <w:tcPr>
            <w:tcW w:w="237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ind w:left="7" w:leftChars="-10" w:hanging="28" w:hangingChars="10"/>
              <w:jc w:val="center"/>
              <w:rPr>
                <w:rFonts w:ascii="仿宋_GB2312" w:eastAsia="仿宋_GB2312" w:cs="仿宋"/>
                <w:sz w:val="28"/>
                <w:szCs w:val="28"/>
              </w:rPr>
            </w:pP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ind w:left="7" w:leftChars="-10" w:hanging="28" w:hangingChars="10"/>
              <w:jc w:val="center"/>
              <w:rPr>
                <w:rFonts w:ascii="仿宋_GB2312" w:eastAsia="仿宋_GB2312" w:cs="仿宋"/>
                <w:sz w:val="28"/>
                <w:szCs w:val="28"/>
              </w:rPr>
            </w:pPr>
            <w:r>
              <w:rPr>
                <w:rFonts w:hint="eastAsia" w:ascii="仿宋_GB2312" w:eastAsia="仿宋_GB2312" w:cs="仿宋"/>
                <w:sz w:val="28"/>
                <w:szCs w:val="28"/>
              </w:rPr>
              <w:t>年 级</w:t>
            </w:r>
          </w:p>
        </w:tc>
        <w:tc>
          <w:tcPr>
            <w:tcW w:w="22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ind w:left="7" w:leftChars="-10" w:hanging="28" w:hangingChars="10"/>
              <w:jc w:val="center"/>
              <w:rPr>
                <w:rFonts w:ascii="仿宋_GB2312" w:eastAsia="仿宋_GB2312" w:cs="仿宋"/>
                <w:sz w:val="28"/>
                <w:szCs w:val="28"/>
              </w:rPr>
            </w:pPr>
          </w:p>
        </w:tc>
        <w:tc>
          <w:tcPr>
            <w:tcW w:w="1816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ind w:left="7" w:leftChars="-10" w:hanging="28" w:hangingChars="10"/>
              <w:rPr>
                <w:rFonts w:ascii="仿宋_GB2312" w:eastAsia="仿宋_GB2312" w:cs="仿宋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113" w:type="dxa"/>
          </w:tblCellMar>
        </w:tblPrEx>
        <w:trPr>
          <w:trHeight w:val="546" w:hRule="atLeast"/>
        </w:trPr>
        <w:tc>
          <w:tcPr>
            <w:tcW w:w="1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ind w:left="7" w:leftChars="-10" w:hanging="28" w:hangingChars="10"/>
              <w:jc w:val="center"/>
              <w:rPr>
                <w:rFonts w:ascii="仿宋_GB2312" w:eastAsia="仿宋_GB2312" w:cs="仿宋"/>
                <w:sz w:val="28"/>
                <w:szCs w:val="28"/>
              </w:rPr>
            </w:pPr>
            <w:r>
              <w:rPr>
                <w:rFonts w:hint="eastAsia" w:ascii="仿宋_GB2312" w:eastAsia="仿宋_GB2312" w:cs="仿宋"/>
                <w:sz w:val="28"/>
                <w:szCs w:val="28"/>
              </w:rPr>
              <w:t>单 位</w:t>
            </w:r>
          </w:p>
        </w:tc>
        <w:tc>
          <w:tcPr>
            <w:tcW w:w="237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ind w:left="7" w:leftChars="-10" w:hanging="28" w:hangingChars="10"/>
              <w:jc w:val="center"/>
              <w:rPr>
                <w:rFonts w:ascii="仿宋_GB2312" w:eastAsia="仿宋_GB2312" w:cs="仿宋"/>
                <w:sz w:val="28"/>
                <w:szCs w:val="28"/>
              </w:rPr>
            </w:pPr>
          </w:p>
        </w:tc>
        <w:tc>
          <w:tcPr>
            <w:tcW w:w="27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ind w:left="7" w:leftChars="-10" w:hanging="28" w:hangingChars="10"/>
              <w:jc w:val="center"/>
              <w:rPr>
                <w:rFonts w:ascii="仿宋_GB2312" w:eastAsia="仿宋_GB2312" w:cs="仿宋"/>
                <w:sz w:val="28"/>
                <w:szCs w:val="28"/>
              </w:rPr>
            </w:pPr>
            <w:r>
              <w:rPr>
                <w:rFonts w:hint="eastAsia" w:ascii="仿宋_GB2312" w:eastAsia="仿宋_GB2312" w:cs="仿宋"/>
                <w:sz w:val="28"/>
                <w:szCs w:val="28"/>
                <w:lang w:eastAsia="zh-CN"/>
              </w:rPr>
              <w:t>社会</w:t>
            </w:r>
            <w:bookmarkStart w:id="0" w:name="_GoBack"/>
            <w:bookmarkEnd w:id="0"/>
            <w:r>
              <w:rPr>
                <w:rFonts w:hint="eastAsia" w:ascii="仿宋_GB2312" w:eastAsia="仿宋_GB2312" w:cs="仿宋"/>
                <w:sz w:val="28"/>
                <w:szCs w:val="28"/>
              </w:rPr>
              <w:t>职务</w:t>
            </w:r>
          </w:p>
        </w:tc>
        <w:tc>
          <w:tcPr>
            <w:tcW w:w="30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ind w:left="7" w:leftChars="-10" w:hanging="28" w:hangingChars="10"/>
              <w:jc w:val="center"/>
              <w:rPr>
                <w:rFonts w:ascii="仿宋_GB2312" w:eastAsia="仿宋_GB2312" w:cs="仿宋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113" w:type="dxa"/>
          </w:tblCellMar>
        </w:tblPrEx>
        <w:trPr>
          <w:trHeight w:val="546" w:hRule="atLeast"/>
        </w:trPr>
        <w:tc>
          <w:tcPr>
            <w:tcW w:w="1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ind w:left="7" w:leftChars="-10" w:hanging="28" w:hangingChars="10"/>
              <w:jc w:val="center"/>
              <w:rPr>
                <w:rFonts w:ascii="仿宋_GB2312" w:eastAsia="仿宋_GB2312" w:cs="仿宋"/>
                <w:sz w:val="28"/>
                <w:szCs w:val="28"/>
              </w:rPr>
            </w:pPr>
            <w:r>
              <w:rPr>
                <w:rFonts w:hint="eastAsia" w:ascii="仿宋_GB2312" w:eastAsia="仿宋_GB2312" w:cs="仿宋"/>
                <w:sz w:val="28"/>
                <w:szCs w:val="28"/>
              </w:rPr>
              <w:t>电 话</w:t>
            </w:r>
          </w:p>
        </w:tc>
        <w:tc>
          <w:tcPr>
            <w:tcW w:w="237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ind w:left="7" w:leftChars="-10" w:hanging="28" w:hangingChars="10"/>
              <w:jc w:val="center"/>
              <w:rPr>
                <w:rFonts w:ascii="仿宋_GB2312" w:eastAsia="仿宋_GB2312" w:cs="仿宋"/>
                <w:sz w:val="28"/>
                <w:szCs w:val="28"/>
              </w:rPr>
            </w:pPr>
          </w:p>
        </w:tc>
        <w:tc>
          <w:tcPr>
            <w:tcW w:w="27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ind w:left="7" w:leftChars="-10" w:hanging="28" w:hangingChars="10"/>
              <w:jc w:val="center"/>
              <w:rPr>
                <w:rFonts w:ascii="仿宋_GB2312" w:eastAsia="仿宋_GB2312" w:cs="仿宋"/>
                <w:sz w:val="28"/>
                <w:szCs w:val="28"/>
              </w:rPr>
            </w:pPr>
            <w:r>
              <w:rPr>
                <w:rFonts w:hint="eastAsia" w:ascii="仿宋_GB2312" w:eastAsia="仿宋_GB2312" w:cs="仿宋"/>
                <w:sz w:val="28"/>
                <w:szCs w:val="28"/>
              </w:rPr>
              <w:t>邮 箱</w:t>
            </w:r>
          </w:p>
        </w:tc>
        <w:tc>
          <w:tcPr>
            <w:tcW w:w="30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ind w:left="7" w:leftChars="-10" w:hanging="28" w:hangingChars="10"/>
              <w:jc w:val="center"/>
              <w:rPr>
                <w:rFonts w:ascii="仿宋_GB2312" w:eastAsia="仿宋_GB2312" w:cs="仿宋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113" w:type="dxa"/>
          </w:tblCellMar>
        </w:tblPrEx>
        <w:trPr>
          <w:trHeight w:val="2164" w:hRule="atLeast"/>
        </w:trPr>
        <w:tc>
          <w:tcPr>
            <w:tcW w:w="1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ind w:left="7" w:leftChars="-10" w:hanging="28" w:hangingChars="10"/>
              <w:jc w:val="center"/>
              <w:rPr>
                <w:rFonts w:ascii="仿宋_GB2312" w:eastAsia="仿宋_GB2312" w:cs="仿宋"/>
                <w:sz w:val="28"/>
                <w:szCs w:val="28"/>
              </w:rPr>
            </w:pPr>
            <w:r>
              <w:rPr>
                <w:rFonts w:hint="eastAsia" w:ascii="仿宋_GB2312" w:eastAsia="仿宋_GB2312" w:cs="仿宋"/>
                <w:sz w:val="28"/>
                <w:szCs w:val="28"/>
              </w:rPr>
              <w:t>简历</w:t>
            </w:r>
          </w:p>
        </w:tc>
        <w:tc>
          <w:tcPr>
            <w:tcW w:w="8202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ind w:left="7" w:leftChars="-10" w:hanging="28" w:hangingChars="10"/>
              <w:jc w:val="center"/>
              <w:rPr>
                <w:rFonts w:ascii="仿宋_GB2312" w:eastAsia="仿宋_GB2312" w:cs="仿宋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113" w:type="dxa"/>
          </w:tblCellMar>
        </w:tblPrEx>
        <w:trPr>
          <w:trHeight w:val="2262" w:hRule="atLeast"/>
        </w:trPr>
        <w:tc>
          <w:tcPr>
            <w:tcW w:w="1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ind w:left="7" w:leftChars="-10" w:hanging="28" w:hangingChars="10"/>
              <w:jc w:val="center"/>
              <w:rPr>
                <w:rFonts w:ascii="仿宋_GB2312" w:eastAsia="仿宋_GB2312" w:cs="仿宋"/>
                <w:sz w:val="28"/>
                <w:szCs w:val="28"/>
              </w:rPr>
            </w:pPr>
            <w:r>
              <w:rPr>
                <w:rFonts w:hint="eastAsia" w:ascii="仿宋_GB2312" w:eastAsia="仿宋_GB2312" w:cs="仿宋"/>
                <w:sz w:val="28"/>
                <w:szCs w:val="28"/>
              </w:rPr>
              <w:t>奖惩</w:t>
            </w:r>
          </w:p>
          <w:p>
            <w:pPr>
              <w:widowControl/>
              <w:spacing w:line="520" w:lineRule="exact"/>
              <w:ind w:left="7" w:leftChars="-10" w:hanging="28" w:hangingChars="10"/>
              <w:jc w:val="center"/>
              <w:rPr>
                <w:rFonts w:ascii="仿宋_GB2312" w:eastAsia="仿宋_GB2312" w:cs="仿宋"/>
                <w:sz w:val="28"/>
                <w:szCs w:val="28"/>
              </w:rPr>
            </w:pPr>
            <w:r>
              <w:rPr>
                <w:rFonts w:hint="eastAsia" w:ascii="仿宋_GB2312" w:eastAsia="仿宋_GB2312" w:cs="仿宋"/>
                <w:sz w:val="28"/>
                <w:szCs w:val="28"/>
              </w:rPr>
              <w:t>情况</w:t>
            </w:r>
          </w:p>
        </w:tc>
        <w:tc>
          <w:tcPr>
            <w:tcW w:w="8202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rPr>
                <w:rFonts w:ascii="仿宋_GB2312" w:eastAsia="仿宋_GB2312" w:cs="仿宋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113" w:type="dxa"/>
          </w:tblCellMar>
        </w:tblPrEx>
        <w:trPr>
          <w:trHeight w:val="1127" w:hRule="atLeast"/>
        </w:trPr>
        <w:tc>
          <w:tcPr>
            <w:tcW w:w="1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ind w:left="7" w:leftChars="-10" w:hanging="28" w:hangingChars="10"/>
              <w:jc w:val="center"/>
              <w:rPr>
                <w:rFonts w:ascii="仿宋_GB2312" w:eastAsia="仿宋_GB2312" w:cs="仿宋"/>
                <w:sz w:val="28"/>
                <w:szCs w:val="28"/>
              </w:rPr>
            </w:pPr>
            <w:r>
              <w:rPr>
                <w:rFonts w:hint="eastAsia" w:ascii="仿宋_GB2312" w:eastAsia="仿宋_GB2312" w:cs="仿宋"/>
                <w:sz w:val="28"/>
                <w:szCs w:val="28"/>
              </w:rPr>
              <w:t>推荐</w:t>
            </w:r>
          </w:p>
          <w:p>
            <w:pPr>
              <w:widowControl/>
              <w:spacing w:line="520" w:lineRule="exact"/>
              <w:ind w:left="7" w:leftChars="-10" w:hanging="28" w:hangingChars="10"/>
              <w:jc w:val="center"/>
              <w:rPr>
                <w:rFonts w:ascii="仿宋_GB2312" w:eastAsia="仿宋_GB2312" w:cs="仿宋"/>
                <w:sz w:val="28"/>
                <w:szCs w:val="28"/>
              </w:rPr>
            </w:pPr>
            <w:r>
              <w:rPr>
                <w:rFonts w:hint="eastAsia" w:ascii="仿宋_GB2312" w:eastAsia="仿宋_GB2312" w:cs="仿宋"/>
                <w:sz w:val="28"/>
                <w:szCs w:val="28"/>
              </w:rPr>
              <w:t>方式</w:t>
            </w:r>
          </w:p>
        </w:tc>
        <w:tc>
          <w:tcPr>
            <w:tcW w:w="8202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jc w:val="left"/>
              <w:rPr>
                <w:rFonts w:ascii="仿宋_GB2312" w:eastAsia="仿宋_GB2312" w:cs="仿宋"/>
                <w:sz w:val="28"/>
                <w:szCs w:val="28"/>
              </w:rPr>
            </w:pPr>
            <w:r>
              <w:rPr>
                <w:rFonts w:hint="eastAsia" w:ascii="仿宋_GB2312" w:eastAsia="仿宋_GB2312" w:cs="仿宋"/>
                <w:sz w:val="28"/>
                <w:szCs w:val="28"/>
              </w:rPr>
              <w:t>自荐（本人签字）：</w:t>
            </w:r>
          </w:p>
          <w:p>
            <w:pPr>
              <w:widowControl/>
              <w:spacing w:line="520" w:lineRule="exact"/>
              <w:jc w:val="left"/>
              <w:rPr>
                <w:rFonts w:ascii="仿宋_GB2312" w:eastAsia="仿宋_GB2312" w:cs="仿宋"/>
                <w:sz w:val="28"/>
                <w:szCs w:val="28"/>
              </w:rPr>
            </w:pPr>
            <w:r>
              <w:rPr>
                <w:rFonts w:hint="eastAsia" w:ascii="仿宋_GB2312" w:eastAsia="仿宋_GB2312" w:cs="仿宋"/>
                <w:sz w:val="28"/>
                <w:szCs w:val="28"/>
              </w:rPr>
              <w:t>他荐（两名推荐人签字）：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113" w:type="dxa"/>
          </w:tblCellMar>
        </w:tblPrEx>
        <w:trPr>
          <w:trHeight w:val="2093" w:hRule="atLeast"/>
        </w:trPr>
        <w:tc>
          <w:tcPr>
            <w:tcW w:w="1318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ind w:left="7" w:leftChars="-10" w:hanging="28" w:hangingChars="10"/>
              <w:jc w:val="center"/>
              <w:rPr>
                <w:rFonts w:ascii="仿宋_GB2312" w:eastAsia="仿宋_GB2312" w:cs="仿宋"/>
                <w:sz w:val="28"/>
                <w:szCs w:val="28"/>
              </w:rPr>
            </w:pPr>
            <w:r>
              <w:rPr>
                <w:rFonts w:hint="eastAsia" w:ascii="仿宋_GB2312" w:eastAsia="仿宋_GB2312" w:cs="仿宋"/>
                <w:sz w:val="28"/>
                <w:szCs w:val="28"/>
              </w:rPr>
              <w:t>选举</w:t>
            </w:r>
          </w:p>
          <w:p>
            <w:pPr>
              <w:widowControl/>
              <w:spacing w:line="520" w:lineRule="exact"/>
              <w:ind w:left="7" w:leftChars="-10" w:hanging="28" w:hangingChars="10"/>
              <w:jc w:val="center"/>
              <w:rPr>
                <w:rFonts w:ascii="仿宋_GB2312" w:eastAsia="仿宋_GB2312" w:cs="仿宋"/>
                <w:sz w:val="28"/>
                <w:szCs w:val="28"/>
              </w:rPr>
            </w:pPr>
            <w:r>
              <w:rPr>
                <w:rFonts w:hint="eastAsia" w:ascii="仿宋_GB2312" w:eastAsia="仿宋_GB2312" w:cs="仿宋"/>
                <w:sz w:val="28"/>
                <w:szCs w:val="28"/>
              </w:rPr>
              <w:t>单位</w:t>
            </w:r>
          </w:p>
          <w:p>
            <w:pPr>
              <w:widowControl/>
              <w:spacing w:line="520" w:lineRule="exact"/>
              <w:ind w:left="7" w:leftChars="-10" w:hanging="28" w:hangingChars="10"/>
              <w:jc w:val="center"/>
              <w:rPr>
                <w:rFonts w:ascii="仿宋_GB2312" w:eastAsia="仿宋_GB2312" w:cs="仿宋"/>
                <w:sz w:val="28"/>
                <w:szCs w:val="28"/>
              </w:rPr>
            </w:pPr>
            <w:r>
              <w:rPr>
                <w:rFonts w:hint="eastAsia" w:ascii="仿宋_GB2312" w:eastAsia="仿宋_GB2312" w:cs="仿宋"/>
                <w:sz w:val="28"/>
                <w:szCs w:val="28"/>
              </w:rPr>
              <w:t>意见</w:t>
            </w:r>
          </w:p>
        </w:tc>
        <w:tc>
          <w:tcPr>
            <w:tcW w:w="8202" w:type="dxa"/>
            <w:gridSpan w:val="6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widowControl/>
              <w:spacing w:line="520" w:lineRule="exact"/>
              <w:jc w:val="right"/>
              <w:rPr>
                <w:rFonts w:ascii="仿宋_GB2312" w:eastAsia="仿宋_GB2312" w:cs="仿宋"/>
                <w:sz w:val="28"/>
                <w:szCs w:val="28"/>
              </w:rPr>
            </w:pPr>
            <w:r>
              <w:rPr>
                <w:rFonts w:hint="eastAsia" w:ascii="仿宋_GB2312" w:eastAsia="仿宋_GB2312" w:cs="仿宋"/>
                <w:sz w:val="28"/>
                <w:szCs w:val="28"/>
              </w:rPr>
              <w:t>（党组织盖章）</w:t>
            </w:r>
          </w:p>
          <w:p>
            <w:pPr>
              <w:spacing w:line="520" w:lineRule="exact"/>
              <w:jc w:val="right"/>
              <w:rPr>
                <w:rFonts w:ascii="仿宋_GB2312" w:eastAsia="仿宋_GB2312" w:cs="仿宋"/>
                <w:sz w:val="28"/>
                <w:szCs w:val="28"/>
              </w:rPr>
            </w:pPr>
            <w:r>
              <w:rPr>
                <w:rFonts w:hint="eastAsia" w:ascii="仿宋_GB2312" w:eastAsia="仿宋_GB2312" w:cs="仿宋"/>
                <w:sz w:val="28"/>
                <w:szCs w:val="28"/>
              </w:rPr>
              <w:t>年   月   日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113" w:type="dxa"/>
          </w:tblCellMar>
        </w:tblPrEx>
        <w:trPr>
          <w:trHeight w:val="569" w:hRule="atLeast"/>
        </w:trPr>
        <w:tc>
          <w:tcPr>
            <w:tcW w:w="1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ind w:left="7" w:leftChars="-10" w:hanging="28" w:hangingChars="10"/>
              <w:jc w:val="center"/>
              <w:rPr>
                <w:rFonts w:ascii="仿宋_GB2312" w:eastAsia="仿宋_GB2312" w:cs="仿宋"/>
                <w:sz w:val="28"/>
                <w:szCs w:val="28"/>
              </w:rPr>
            </w:pPr>
            <w:r>
              <w:rPr>
                <w:rFonts w:hint="eastAsia" w:ascii="仿宋_GB2312" w:eastAsia="仿宋_GB2312" w:cs="仿宋"/>
                <w:sz w:val="28"/>
                <w:szCs w:val="28"/>
              </w:rPr>
              <w:t>备注</w:t>
            </w:r>
          </w:p>
        </w:tc>
        <w:tc>
          <w:tcPr>
            <w:tcW w:w="8202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520" w:lineRule="exact"/>
              <w:ind w:left="7" w:leftChars="-10" w:hanging="28" w:hangingChars="10"/>
              <w:jc w:val="center"/>
              <w:rPr>
                <w:rFonts w:ascii="仿宋_GB2312" w:eastAsia="仿宋_GB2312" w:cs="仿宋"/>
                <w:sz w:val="28"/>
                <w:szCs w:val="28"/>
              </w:rPr>
            </w:pPr>
          </w:p>
        </w:tc>
      </w:tr>
    </w:tbl>
    <w:p/>
    <w:sectPr>
      <w:pgSz w:w="11906" w:h="16838"/>
      <w:pgMar w:top="1247" w:right="1247" w:bottom="1247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4B77FC7"/>
    <w:rsid w:val="00194225"/>
    <w:rsid w:val="003215A6"/>
    <w:rsid w:val="007C0278"/>
    <w:rsid w:val="00BB5F9B"/>
    <w:rsid w:val="00FA03A4"/>
    <w:rsid w:val="1BA80FCC"/>
    <w:rsid w:val="5AA97FCC"/>
    <w:rsid w:val="64B77FC7"/>
    <w:rsid w:val="73D94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4"/>
    <w:link w:val="3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7">
    <w:name w:val="页脚 字符"/>
    <w:basedOn w:val="4"/>
    <w:link w:val="2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</Words>
  <Characters>158</Characters>
  <Lines>1</Lines>
  <Paragraphs>1</Paragraphs>
  <ScaleCrop>false</ScaleCrop>
  <LinksUpToDate>false</LinksUpToDate>
  <CharactersWithSpaces>184</CharactersWithSpaces>
  <Application>WPS Office_10.1.0.6877_F1E327BC-269C-435d-A152-05C5408002CA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2017-10-14T12:03:00Z</dcterms:created>
  <dc:creator>Administrator</dc:creator>
  <cp:lastModifiedBy>lenovo</cp:lastModifiedBy>
  <dcterms:modified xsi:type="dcterms:W3CDTF">2017-11-10T03:28:36Z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2052-10.1.0.6877</vt:lpwstr>
  </property>
</Properties>
</file>