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7"/>
      </w:pPr>
      <w:r>
        <w:rPr>
          <w:rFonts w:hint="eastAsia"/>
        </w:rPr>
        <w:t>綦江</w:t>
      </w:r>
      <w:r>
        <w:rPr>
          <w:rFonts w:hint="eastAsia"/>
          <w:lang w:eastAsia="zh-CN"/>
        </w:rPr>
        <w:t>基本</w:t>
      </w:r>
      <w:r>
        <w:rPr>
          <w:rFonts w:hint="eastAsia"/>
        </w:rPr>
        <w:t>区</w:t>
      </w:r>
      <w:r>
        <w:rPr>
          <w:rFonts w:hint="eastAsia"/>
          <w:lang w:eastAsia="zh-CN"/>
        </w:rPr>
        <w:t>情</w:t>
      </w:r>
      <w:r>
        <w:rPr>
          <w:rFonts w:hint="eastAsia"/>
        </w:rPr>
        <w:t>简介</w:t>
      </w:r>
      <w:bookmarkStart w:id="0" w:name="_GoBack"/>
      <w:bookmarkEnd w:id="0"/>
    </w:p>
    <w:p>
      <w:pPr>
        <w:spacing w:line="400" w:lineRule="exact"/>
        <w:ind w:firstLine="560" w:firstLineChars="200"/>
      </w:pPr>
      <w:r>
        <w:rPr>
          <w:sz w:val="28"/>
        </w:rPr>
        <w:t>綦江位于重庆南部，东连南川，南接贵州，西临江津，北靠巴南，幅员面积2747.8平方公里，辖5个街道25个镇，365个行政村、</w:t>
      </w:r>
    </w:p>
    <w:p>
      <w:pPr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247015</wp:posOffset>
                </wp:positionV>
                <wp:extent cx="3152775" cy="149542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个</w:t>
                            </w:r>
                            <w:r>
                              <w:rPr>
                                <w:sz w:val="28"/>
                              </w:rPr>
                              <w:t>社区，总人口122万。是中国农民版画之乡、中国羽毛球之乡、中国西部齿轮城、中国民间文化艺术之乡、中国优秀旅游城区、西南地区重要的煤电 化产业集聚区、三峡外环旅游明珠。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6.5pt;margin-top:19.45pt;height:117.75pt;width:248.25pt;z-index:251659264;mso-width-relative:page;mso-height-relative:page;" filled="f" stroked="f" coordsize="21600,21600" o:gfxdata="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ksvdgAAAAKAQAADwAAAAAAAAABACAAAAAi&#10;AAAAZHJzL2Rvd25yZXYueG1sUEsBAhQAFAAAAAgAh07iQLU95zEKAgAA3g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90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个</w:t>
                      </w:r>
                      <w:r>
                        <w:rPr>
                          <w:sz w:val="28"/>
                        </w:rPr>
                        <w:t>社区，总人口122万。是中国农民版画之乡、中国羽毛球之乡、中国西部齿轮城、中国民间文化艺术之乡、中国优秀旅游城区、西南地区重要的煤电 化产业集聚区、三峡外环旅游明珠。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552700" cy="2292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045" cy="229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0" distR="0">
            <wp:extent cx="5274310" cy="21932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rPr>
          <w:rFonts w:hint="eastAsia"/>
          <w:b/>
        </w:rPr>
        <w:t>綦江城区风貌</w:t>
      </w:r>
    </w:p>
    <w:p>
      <w:pPr/>
    </w:p>
    <w:p>
      <w:pPr/>
      <w:r>
        <w:drawing>
          <wp:inline distT="0" distB="0" distL="0" distR="0">
            <wp:extent cx="5274310" cy="15805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rPr>
          <w:rFonts w:hint="eastAsia"/>
          <w:b/>
        </w:rPr>
        <w:t>綦江桥河工业园区全景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2451383">
    <w:nsid w:val="58F50037"/>
    <w:multiLevelType w:val="multilevel"/>
    <w:tmpl w:val="58F50037"/>
    <w:lvl w:ilvl="0" w:tentative="1">
      <w:start w:val="1"/>
      <w:numFmt w:val="decimal"/>
      <w:pStyle w:val="15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924513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92"/>
    <w:rsid w:val="0018550A"/>
    <w:rsid w:val="00397292"/>
    <w:rsid w:val="003B033D"/>
    <w:rsid w:val="003F531D"/>
    <w:rsid w:val="00470083"/>
    <w:rsid w:val="005B7EC4"/>
    <w:rsid w:val="00793154"/>
    <w:rsid w:val="007C3B49"/>
    <w:rsid w:val="008649FE"/>
    <w:rsid w:val="00995C1E"/>
    <w:rsid w:val="009D17CA"/>
    <w:rsid w:val="009F574B"/>
    <w:rsid w:val="00D672F4"/>
    <w:rsid w:val="00EB56B0"/>
    <w:rsid w:val="00F73DB4"/>
    <w:rsid w:val="45126E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unhideWhenUsed/>
    <w:uiPriority w:val="99"/>
    <w:rPr>
      <w:sz w:val="18"/>
      <w:szCs w:val="18"/>
    </w:rPr>
  </w:style>
  <w:style w:type="paragraph" w:customStyle="1" w:styleId="9">
    <w:name w:val="我的标题1"/>
    <w:basedOn w:val="5"/>
    <w:qFormat/>
    <w:uiPriority w:val="0"/>
    <w:rPr>
      <w:rFonts w:eastAsia="黑体"/>
      <w:sz w:val="24"/>
    </w:r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customStyle="1" w:styleId="11">
    <w:name w:val="我的标题2"/>
    <w:basedOn w:val="3"/>
    <w:qFormat/>
    <w:uiPriority w:val="0"/>
    <w:rPr>
      <w:rFonts w:eastAsia="黑体"/>
      <w:sz w:val="30"/>
    </w:rPr>
  </w:style>
  <w:style w:type="character" w:customStyle="1" w:styleId="12">
    <w:name w:val="标题 2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my标题3"/>
    <w:basedOn w:val="4"/>
    <w:qFormat/>
    <w:uiPriority w:val="0"/>
    <w:rPr>
      <w:rFonts w:ascii="Calibri" w:hAnsi="Calibri" w:eastAsia="黑体" w:cs="Times New Roman"/>
      <w:sz w:val="28"/>
      <w:szCs w:val="30"/>
    </w:rPr>
  </w:style>
  <w:style w:type="character" w:customStyle="1" w:styleId="14">
    <w:name w:val="标题 3 Char"/>
    <w:basedOn w:val="7"/>
    <w:link w:val="4"/>
    <w:semiHidden/>
    <w:uiPriority w:val="9"/>
    <w:rPr>
      <w:b/>
      <w:bCs/>
      <w:sz w:val="32"/>
      <w:szCs w:val="32"/>
    </w:rPr>
  </w:style>
  <w:style w:type="paragraph" w:customStyle="1" w:styleId="15">
    <w:name w:val="my标题4"/>
    <w:basedOn w:val="1"/>
    <w:next w:val="5"/>
    <w:qFormat/>
    <w:uiPriority w:val="0"/>
    <w:pPr>
      <w:numPr>
        <w:ilvl w:val="0"/>
        <w:numId w:val="1"/>
      </w:numPr>
    </w:pPr>
    <w:rPr>
      <w:rFonts w:ascii="Calibri" w:hAnsi="Calibri" w:eastAsia="黑体" w:cs="Times New Roman"/>
      <w:sz w:val="24"/>
      <w:szCs w:val="24"/>
    </w:rPr>
  </w:style>
  <w:style w:type="character" w:customStyle="1" w:styleId="16">
    <w:name w:val="标题 4 Char"/>
    <w:basedOn w:val="7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7">
    <w:name w:val="my标题1"/>
    <w:basedOn w:val="2"/>
    <w:qFormat/>
    <w:uiPriority w:val="0"/>
    <w:pPr>
      <w:jc w:val="center"/>
    </w:pPr>
    <w:rPr>
      <w:rFonts w:eastAsia="黑体"/>
      <w:sz w:val="32"/>
    </w:rPr>
  </w:style>
  <w:style w:type="paragraph" w:customStyle="1" w:styleId="18">
    <w:name w:val="my标题2"/>
    <w:basedOn w:val="3"/>
    <w:qFormat/>
    <w:uiPriority w:val="0"/>
    <w:rPr>
      <w:rFonts w:eastAsia="黑体"/>
      <w:sz w:val="30"/>
    </w:rPr>
  </w:style>
  <w:style w:type="paragraph" w:customStyle="1" w:styleId="19">
    <w:name w:val="search标题1"/>
    <w:basedOn w:val="18"/>
    <w:qFormat/>
    <w:uiPriority w:val="0"/>
    <w:rPr>
      <w:sz w:val="24"/>
    </w:rPr>
  </w:style>
  <w:style w:type="character" w:customStyle="1" w:styleId="20">
    <w:name w:val="批注框文本 Char"/>
    <w:basedOn w:val="7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customXml" Target="../customXml/item1.xml"/>
  <Relationship Id="rId8" Type="http://schemas.openxmlformats.org/officeDocument/2006/relationships/numbering" Target="numbering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81</Characters>
  <Lines>1</Lines>
  <Paragraphs>1</Paragraphs>
  <TotalTime>0</TotalTime>
  <ScaleCrop>false</ScaleCrop>
  <LinksUpToDate>false</LinksUpToDate>
  <CharactersWithSpaces>94</CharactersWithSpaces>
  <Application>WPS Office_10.1.0.5554_F1E327BC-269C-435d-A152-05C5408002CA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2016-03-08T04:55:00Z</dcterms:created>
  <dc:creator>Msjiang</dc:creator>
  <lastModifiedBy>707-1</lastModifiedBy>
  <dcterms:modified xsi:type="dcterms:W3CDTF">2016-03-10T00:32:21Z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