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66" w:rsidRDefault="00437766">
      <w:pPr>
        <w:rPr>
          <w:sz w:val="24"/>
          <w:szCs w:val="24"/>
        </w:rPr>
      </w:pP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961"/>
        <w:gridCol w:w="1783"/>
        <w:gridCol w:w="1184"/>
      </w:tblGrid>
      <w:tr w:rsidR="00437766">
        <w:trPr>
          <w:jc w:val="center"/>
        </w:trPr>
        <w:tc>
          <w:tcPr>
            <w:tcW w:w="8745" w:type="dxa"/>
            <w:gridSpan w:val="4"/>
          </w:tcPr>
          <w:p w:rsidR="00437766" w:rsidRDefault="00933B3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4"/>
                <w:szCs w:val="24"/>
              </w:rPr>
              <w:t>第六届重庆市“科慧杯”研究生创新实践大赛创业组中期资助名单</w:t>
            </w:r>
          </w:p>
        </w:tc>
      </w:tr>
      <w:tr w:rsidR="00437766">
        <w:trPr>
          <w:jc w:val="center"/>
        </w:trPr>
        <w:tc>
          <w:tcPr>
            <w:tcW w:w="817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4961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1783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资助等级</w:t>
            </w:r>
          </w:p>
        </w:tc>
      </w:tr>
      <w:tr w:rsidR="00437766">
        <w:trPr>
          <w:jc w:val="center"/>
        </w:trPr>
        <w:tc>
          <w:tcPr>
            <w:tcW w:w="817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62102</w:t>
            </w:r>
          </w:p>
        </w:tc>
        <w:tc>
          <w:tcPr>
            <w:tcW w:w="4961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菜小二——校园水果专家</w:t>
            </w:r>
          </w:p>
        </w:tc>
        <w:tc>
          <w:tcPr>
            <w:tcW w:w="1783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重庆邮电大学</w:t>
            </w:r>
          </w:p>
        </w:tc>
        <w:tc>
          <w:tcPr>
            <w:tcW w:w="1184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特等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437766">
        <w:trPr>
          <w:jc w:val="center"/>
        </w:trPr>
        <w:tc>
          <w:tcPr>
            <w:tcW w:w="817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961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α-亚麻酸乙酯软胶囊</w:t>
            </w:r>
          </w:p>
        </w:tc>
        <w:tc>
          <w:tcPr>
            <w:tcW w:w="1783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1184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特等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437766">
        <w:trPr>
          <w:jc w:val="center"/>
        </w:trPr>
        <w:tc>
          <w:tcPr>
            <w:tcW w:w="817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62230</w:t>
            </w:r>
          </w:p>
        </w:tc>
        <w:tc>
          <w:tcPr>
            <w:tcW w:w="4961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艺玺彩织艺术品文化传播有限公司</w:t>
            </w:r>
          </w:p>
        </w:tc>
        <w:tc>
          <w:tcPr>
            <w:tcW w:w="1783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西南大学</w:t>
            </w:r>
          </w:p>
        </w:tc>
        <w:tc>
          <w:tcPr>
            <w:tcW w:w="1184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437766">
        <w:trPr>
          <w:jc w:val="center"/>
        </w:trPr>
        <w:tc>
          <w:tcPr>
            <w:tcW w:w="817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62214</w:t>
            </w:r>
          </w:p>
        </w:tc>
        <w:tc>
          <w:tcPr>
            <w:tcW w:w="4961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果皮渣青贮饲料系列产品开发</w:t>
            </w:r>
          </w:p>
        </w:tc>
        <w:tc>
          <w:tcPr>
            <w:tcW w:w="1783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1184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437766">
        <w:trPr>
          <w:jc w:val="center"/>
        </w:trPr>
        <w:tc>
          <w:tcPr>
            <w:tcW w:w="817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62220</w:t>
            </w:r>
          </w:p>
        </w:tc>
        <w:tc>
          <w:tcPr>
            <w:tcW w:w="4961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趣满网</w:t>
            </w:r>
          </w:p>
        </w:tc>
        <w:tc>
          <w:tcPr>
            <w:tcW w:w="1783" w:type="dxa"/>
          </w:tcPr>
          <w:p w:rsidR="00437766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437766">
        <w:trPr>
          <w:jc w:val="center"/>
        </w:trPr>
        <w:tc>
          <w:tcPr>
            <w:tcW w:w="817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62105</w:t>
            </w:r>
          </w:p>
        </w:tc>
        <w:tc>
          <w:tcPr>
            <w:tcW w:w="4961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随e行</w:t>
            </w:r>
          </w:p>
        </w:tc>
        <w:tc>
          <w:tcPr>
            <w:tcW w:w="1783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重庆邮电大学</w:t>
            </w:r>
          </w:p>
        </w:tc>
        <w:tc>
          <w:tcPr>
            <w:tcW w:w="1184" w:type="dxa"/>
          </w:tcPr>
          <w:p w:rsidR="00437766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 w:rsidP="00A619E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62205</w:t>
            </w:r>
          </w:p>
        </w:tc>
        <w:tc>
          <w:tcPr>
            <w:tcW w:w="4961" w:type="dxa"/>
          </w:tcPr>
          <w:p w:rsidR="00933B3B" w:rsidRDefault="00933B3B" w:rsidP="00A619E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中小学生课外辅导培训中心</w:t>
            </w:r>
          </w:p>
        </w:tc>
        <w:tc>
          <w:tcPr>
            <w:tcW w:w="1783" w:type="dxa"/>
          </w:tcPr>
          <w:p w:rsidR="00933B3B" w:rsidRDefault="00933B3B" w:rsidP="00A619E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重庆师范大学</w:t>
            </w:r>
          </w:p>
        </w:tc>
        <w:tc>
          <w:tcPr>
            <w:tcW w:w="1184" w:type="dxa"/>
          </w:tcPr>
          <w:p w:rsidR="00933B3B" w:rsidRDefault="00933B3B" w:rsidP="00A619E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62109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重庆市低碳绿色建筑咨询有限公司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62221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大数据时代下的家庭农场专业咨询信息服务商项目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62228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重庆市萍萌农业开发有限公司——“黄金硒瓜”营销策划项目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西南大学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62232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基于新媒体技术的非物质文化遗产的数字化保护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四川美术学院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62211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创艺影视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62234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松池牌空气净化器环保产品创新方案设计与实施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重庆理工大学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62107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基于镜架鼻梁减压专利技术的重庆“Lever”团队创业计划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重庆交通大学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62104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全城GO购导购管家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重庆邮电大学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tabs>
                <w:tab w:val="center" w:pos="300"/>
              </w:tabs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62202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重庆电子病例保全与认证服务有限公司创业计划书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重庆邮电大学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62103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重庆阿拉丁公共电动自行车系统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重庆邮电大学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62226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绿筑节能设计咨询有限公司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62222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重庆小企业会计代理策划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重庆大学</w:t>
            </w:r>
          </w:p>
        </w:tc>
        <w:tc>
          <w:tcPr>
            <w:tcW w:w="1184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color w:val="000000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62225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有机农产品直通车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62223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基于GPS和Wifi的跟踪定位系统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62219</w:t>
            </w:r>
          </w:p>
        </w:tc>
        <w:tc>
          <w:tcPr>
            <w:tcW w:w="4961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途友网(Tourend)——青年人旅游分享网站</w:t>
            </w:r>
          </w:p>
        </w:tc>
        <w:tc>
          <w:tcPr>
            <w:tcW w:w="1783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62231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重庆市歆悦学生装文化传播有限公司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西南大学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62212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飞奔者减振科技研发有限公司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62217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重庆糊涂塔落文化创意公司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62218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重庆思特统计事务所有限责任公司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62213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飞达职业顾问有限公司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62208</w:t>
            </w:r>
          </w:p>
        </w:tc>
        <w:tc>
          <w:tcPr>
            <w:tcW w:w="4961" w:type="dxa"/>
            <w:vAlign w:val="bottom"/>
          </w:tcPr>
          <w:p w:rsidR="00933B3B" w:rsidRDefault="00933B3B">
            <w:pPr>
              <w:autoSpaceDN w:val="0"/>
              <w:jc w:val="center"/>
              <w:textAlignment w:val="bottom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“快搜”掌上微信二手书城 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重庆交通大学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  <w:tr w:rsidR="00933B3B">
        <w:trPr>
          <w:jc w:val="center"/>
        </w:trPr>
        <w:tc>
          <w:tcPr>
            <w:tcW w:w="817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62204</w:t>
            </w:r>
          </w:p>
        </w:tc>
        <w:tc>
          <w:tcPr>
            <w:tcW w:w="4961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与社区联合的小学儿童情商培训</w:t>
            </w:r>
          </w:p>
        </w:tc>
        <w:tc>
          <w:tcPr>
            <w:tcW w:w="1783" w:type="dxa"/>
            <w:vAlign w:val="center"/>
          </w:tcPr>
          <w:p w:rsidR="00933B3B" w:rsidRDefault="00933B3B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重庆师范大学</w:t>
            </w:r>
          </w:p>
        </w:tc>
        <w:tc>
          <w:tcPr>
            <w:tcW w:w="1184" w:type="dxa"/>
          </w:tcPr>
          <w:p w:rsidR="00933B3B" w:rsidRDefault="00933B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三等</w:t>
            </w:r>
            <w:r w:rsidR="0018609A">
              <w:rPr>
                <w:rFonts w:ascii="宋体" w:hAnsi="宋体" w:cs="宋体" w:hint="eastAsia"/>
                <w:sz w:val="24"/>
                <w:szCs w:val="24"/>
              </w:rPr>
              <w:t>资助</w:t>
            </w:r>
          </w:p>
        </w:tc>
      </w:tr>
    </w:tbl>
    <w:p w:rsidR="00B40C0E" w:rsidRDefault="00B40C0E" w:rsidP="001F043F">
      <w:pPr>
        <w:rPr>
          <w:rFonts w:hint="eastAsia"/>
          <w:szCs w:val="21"/>
        </w:rPr>
      </w:pPr>
      <w:r w:rsidRPr="009A015E">
        <w:rPr>
          <w:rFonts w:hint="eastAsia"/>
          <w:b/>
          <w:sz w:val="24"/>
        </w:rPr>
        <w:t>备注</w:t>
      </w:r>
      <w:r>
        <w:rPr>
          <w:rFonts w:hint="eastAsia"/>
          <w:sz w:val="24"/>
        </w:rPr>
        <w:t>：</w:t>
      </w:r>
      <w:r w:rsidRPr="009A015E">
        <w:rPr>
          <w:rFonts w:hint="eastAsia"/>
          <w:szCs w:val="21"/>
        </w:rPr>
        <w:t>出于大赛评审工作过程细节上的原因，经过</w:t>
      </w:r>
      <w:r w:rsidR="00C61F6F">
        <w:rPr>
          <w:rFonts w:hint="eastAsia"/>
          <w:szCs w:val="21"/>
        </w:rPr>
        <w:t>评审专家</w:t>
      </w:r>
      <w:r w:rsidRPr="009A015E">
        <w:rPr>
          <w:rFonts w:hint="eastAsia"/>
          <w:szCs w:val="21"/>
        </w:rPr>
        <w:t>的讨论</w:t>
      </w:r>
      <w:r w:rsidR="00C61F6F">
        <w:rPr>
          <w:rFonts w:hint="eastAsia"/>
          <w:szCs w:val="21"/>
        </w:rPr>
        <w:t>和大赛组委会</w:t>
      </w:r>
      <w:r w:rsidRPr="009A015E">
        <w:rPr>
          <w:rFonts w:hint="eastAsia"/>
          <w:szCs w:val="21"/>
        </w:rPr>
        <w:t>核实，</w:t>
      </w:r>
      <w:r w:rsidR="00C61F6F">
        <w:rPr>
          <w:rFonts w:hint="eastAsia"/>
          <w:szCs w:val="21"/>
        </w:rPr>
        <w:t>决定</w:t>
      </w:r>
      <w:r w:rsidRPr="009A015E">
        <w:rPr>
          <w:rFonts w:hint="eastAsia"/>
          <w:szCs w:val="21"/>
        </w:rPr>
        <w:t>对下列团队追加资助奖励，</w:t>
      </w:r>
      <w:r w:rsidR="00AD3B6F">
        <w:rPr>
          <w:rFonts w:hint="eastAsia"/>
          <w:szCs w:val="21"/>
        </w:rPr>
        <w:t>各参赛团队</w:t>
      </w:r>
      <w:r w:rsidRPr="009A015E">
        <w:rPr>
          <w:rFonts w:hint="eastAsia"/>
          <w:szCs w:val="21"/>
        </w:rPr>
        <w:t>如有疑问，请直接联系大赛组委会。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961"/>
        <w:gridCol w:w="1783"/>
        <w:gridCol w:w="1184"/>
      </w:tblGrid>
      <w:tr w:rsidR="00B40C0E" w:rsidTr="00B40C0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0E" w:rsidRPr="007D4423" w:rsidRDefault="00B40C0E" w:rsidP="001B445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7D4423">
              <w:rPr>
                <w:rFonts w:ascii="宋体" w:hAnsi="宋体" w:cs="宋体" w:hint="eastAsia"/>
                <w:color w:val="000000"/>
                <w:sz w:val="24"/>
                <w:szCs w:val="24"/>
              </w:rPr>
              <w:t>62207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0E" w:rsidRPr="007D4423" w:rsidRDefault="00B40C0E" w:rsidP="001B445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7D4423">
              <w:rPr>
                <w:rFonts w:ascii="宋体" w:hAnsi="宋体" w:cs="宋体"/>
                <w:color w:val="000000"/>
                <w:sz w:val="24"/>
                <w:szCs w:val="24"/>
              </w:rPr>
              <w:t>重庆市“千里眼”桥梁检测咨询有限公司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0E" w:rsidRDefault="00B40C0E" w:rsidP="001B445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重庆交通大学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0E" w:rsidRPr="007D4423" w:rsidRDefault="00B40C0E" w:rsidP="001B445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7D4423">
              <w:rPr>
                <w:rFonts w:ascii="宋体" w:hAnsi="宋体" w:cs="宋体" w:hint="eastAsia"/>
                <w:color w:val="000000"/>
                <w:sz w:val="24"/>
                <w:szCs w:val="24"/>
              </w:rPr>
              <w:t>二等资助</w:t>
            </w:r>
          </w:p>
        </w:tc>
      </w:tr>
      <w:tr w:rsidR="007D4423" w:rsidTr="001B4454">
        <w:trPr>
          <w:jc w:val="center"/>
        </w:trPr>
        <w:tc>
          <w:tcPr>
            <w:tcW w:w="817" w:type="dxa"/>
            <w:vAlign w:val="center"/>
          </w:tcPr>
          <w:p w:rsidR="007D4423" w:rsidRPr="007D4423" w:rsidRDefault="007D4423" w:rsidP="001B445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7D4423">
              <w:rPr>
                <w:rFonts w:ascii="宋体" w:hAnsi="宋体" w:cs="宋体" w:hint="eastAsia"/>
                <w:color w:val="000000"/>
                <w:sz w:val="24"/>
                <w:szCs w:val="24"/>
              </w:rPr>
              <w:t>62224</w:t>
            </w:r>
          </w:p>
        </w:tc>
        <w:tc>
          <w:tcPr>
            <w:tcW w:w="4961" w:type="dxa"/>
            <w:vAlign w:val="center"/>
          </w:tcPr>
          <w:p w:rsidR="007D4423" w:rsidRPr="007D4423" w:rsidRDefault="007D4423" w:rsidP="001B445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7D4423">
              <w:rPr>
                <w:rFonts w:ascii="宋体" w:hAnsi="宋体" w:cs="宋体" w:hint="eastAsia"/>
                <w:color w:val="000000"/>
                <w:sz w:val="24"/>
                <w:szCs w:val="24"/>
              </w:rPr>
              <w:t>翻贝网——不动产的互联</w:t>
            </w:r>
            <w:r w:rsidRPr="007D4423">
              <w:rPr>
                <w:rFonts w:ascii="宋体" w:hAnsi="宋体" w:cs="宋体"/>
                <w:color w:val="000000"/>
                <w:sz w:val="24"/>
                <w:szCs w:val="24"/>
              </w:rPr>
              <w:t>网众筹玩法</w:t>
            </w:r>
          </w:p>
        </w:tc>
        <w:tc>
          <w:tcPr>
            <w:tcW w:w="1783" w:type="dxa"/>
            <w:vAlign w:val="center"/>
          </w:tcPr>
          <w:p w:rsidR="007D4423" w:rsidRDefault="007D4423" w:rsidP="001B445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重庆大学</w:t>
            </w:r>
          </w:p>
        </w:tc>
        <w:tc>
          <w:tcPr>
            <w:tcW w:w="1184" w:type="dxa"/>
          </w:tcPr>
          <w:p w:rsidR="007D4423" w:rsidRPr="007D4423" w:rsidRDefault="007D4423" w:rsidP="001B445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7D4423">
              <w:rPr>
                <w:rFonts w:ascii="宋体" w:hAnsi="宋体" w:cs="宋体" w:hint="eastAsia"/>
                <w:color w:val="000000"/>
                <w:sz w:val="24"/>
                <w:szCs w:val="24"/>
              </w:rPr>
              <w:t>三</w:t>
            </w:r>
            <w:r w:rsidRPr="007D4423">
              <w:rPr>
                <w:rFonts w:ascii="宋体" w:hAnsi="宋体" w:cs="宋体" w:hint="eastAsia"/>
                <w:color w:val="000000"/>
                <w:sz w:val="24"/>
                <w:szCs w:val="24"/>
              </w:rPr>
              <w:t>等资助</w:t>
            </w:r>
          </w:p>
        </w:tc>
      </w:tr>
    </w:tbl>
    <w:p w:rsidR="00437766" w:rsidRDefault="00437766" w:rsidP="00EE2173"/>
    <w:sectPr w:rsidR="00437766" w:rsidSect="00F16F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468" w:rsidRDefault="00995468" w:rsidP="007D4423">
      <w:r>
        <w:separator/>
      </w:r>
    </w:p>
  </w:endnote>
  <w:endnote w:type="continuationSeparator" w:id="1">
    <w:p w:rsidR="00995468" w:rsidRDefault="00995468" w:rsidP="007D4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468" w:rsidRDefault="00995468" w:rsidP="007D4423">
      <w:r>
        <w:separator/>
      </w:r>
    </w:p>
  </w:footnote>
  <w:footnote w:type="continuationSeparator" w:id="1">
    <w:p w:rsidR="00995468" w:rsidRDefault="00995468" w:rsidP="007D44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766"/>
    <w:rsid w:val="0018609A"/>
    <w:rsid w:val="001F043F"/>
    <w:rsid w:val="00437766"/>
    <w:rsid w:val="006D75FA"/>
    <w:rsid w:val="007D4423"/>
    <w:rsid w:val="00933B3B"/>
    <w:rsid w:val="0097324B"/>
    <w:rsid w:val="00995468"/>
    <w:rsid w:val="00AD3B6F"/>
    <w:rsid w:val="00B40C0E"/>
    <w:rsid w:val="00C61F6F"/>
    <w:rsid w:val="00EE2173"/>
    <w:rsid w:val="00F16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B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16F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6F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F16FBD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F16FB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994</Characters>
  <Application>Microsoft Office Word</Application>
  <DocSecurity>0</DocSecurity>
  <Lines>8</Lines>
  <Paragraphs>2</Paragraphs>
  <ScaleCrop>false</ScaleCrop>
  <Company>微软中国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第六届重庆市“科慧杯”研究生创新实践大赛创业组中期资助名单</dc:title>
  <dc:creator>微软用户</dc:creator>
  <cp:lastModifiedBy>Lenovo</cp:lastModifiedBy>
  <cp:revision>11</cp:revision>
  <dcterms:created xsi:type="dcterms:W3CDTF">2014-06-06T07:36:00Z</dcterms:created>
  <dcterms:modified xsi:type="dcterms:W3CDTF">2014-06-12T03:59:00Z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